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E50" w:rsidRPr="00816CA8" w:rsidRDefault="00816CA8">
      <w:pPr>
        <w:rPr>
          <w:rFonts w:ascii="Garamond" w:hAnsi="Garamond"/>
        </w:rPr>
      </w:pPr>
      <w:bookmarkStart w:id="0" w:name="_GoBack"/>
      <w:bookmarkEnd w:id="0"/>
      <w:r w:rsidRPr="00816CA8">
        <w:rPr>
          <w:rFonts w:ascii="Garamond" w:hAnsi="Garamon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6pt">
            <v:imagedata r:id="rId5" o:title="thc_header_k"/>
          </v:shape>
        </w:pict>
      </w:r>
    </w:p>
    <w:p w:rsidR="00502E50" w:rsidRPr="00CE0B8F" w:rsidRDefault="00502E50">
      <w:pPr>
        <w:rPr>
          <w:rFonts w:ascii="Garamond" w:hAnsi="Garamond"/>
          <w:sz w:val="18"/>
          <w:szCs w:val="18"/>
        </w:rPr>
      </w:pPr>
    </w:p>
    <w:p w:rsidR="00502E50" w:rsidRDefault="00A84455" w:rsidP="00502E50">
      <w:pPr>
        <w:jc w:val="center"/>
        <w:rPr>
          <w:rFonts w:ascii="Garamond" w:hAnsi="Garamond"/>
          <w:b/>
          <w:caps/>
          <w:spacing w:val="20"/>
          <w:sz w:val="36"/>
          <w:szCs w:val="36"/>
        </w:rPr>
      </w:pPr>
      <w:r>
        <w:rPr>
          <w:rFonts w:ascii="Garamond" w:hAnsi="Garamond"/>
          <w:b/>
          <w:caps/>
          <w:spacing w:val="20"/>
          <w:sz w:val="36"/>
          <w:szCs w:val="36"/>
        </w:rPr>
        <w:t xml:space="preserve">How to Use </w:t>
      </w:r>
      <w:r w:rsidR="00570EC2">
        <w:rPr>
          <w:rFonts w:ascii="Garamond" w:hAnsi="Garamond"/>
          <w:b/>
          <w:caps/>
          <w:spacing w:val="20"/>
          <w:sz w:val="36"/>
          <w:szCs w:val="36"/>
        </w:rPr>
        <w:t>SANBORN MAPS</w:t>
      </w:r>
    </w:p>
    <w:p w:rsidR="00942B43" w:rsidRPr="00942B43" w:rsidRDefault="00942B43" w:rsidP="00502E50">
      <w:pPr>
        <w:jc w:val="center"/>
        <w:rPr>
          <w:rFonts w:ascii="Garamond" w:hAnsi="Garamond"/>
          <w:spacing w:val="20"/>
        </w:rPr>
      </w:pPr>
      <w:r>
        <w:rPr>
          <w:rFonts w:ascii="Garamond" w:hAnsi="Garamond"/>
          <w:spacing w:val="20"/>
        </w:rPr>
        <w:t>(updated July 2018)</w:t>
      </w:r>
    </w:p>
    <w:p w:rsidR="00502E50" w:rsidRPr="00CB5499" w:rsidRDefault="00502E50" w:rsidP="00D57911">
      <w:pPr>
        <w:spacing w:after="120"/>
        <w:jc w:val="center"/>
        <w:rPr>
          <w:rFonts w:ascii="Garamond" w:hAnsi="Garamond"/>
          <w:b/>
        </w:rPr>
      </w:pPr>
    </w:p>
    <w:p w:rsidR="00036318" w:rsidRPr="0050210D" w:rsidRDefault="00CB1822" w:rsidP="00CB5499">
      <w:pPr>
        <w:spacing w:after="120"/>
        <w:rPr>
          <w:rFonts w:ascii="Garamond" w:hAnsi="Garamond"/>
        </w:rPr>
      </w:pPr>
      <w:r>
        <w:rPr>
          <w:rFonts w:ascii="Garamond" w:hAnsi="Garamond"/>
        </w:rPr>
        <w:t xml:space="preserve">Fire insurance maps are among the most useful tools </w:t>
      </w:r>
      <w:r w:rsidR="00B66832">
        <w:rPr>
          <w:rFonts w:ascii="Garamond" w:hAnsi="Garamond"/>
        </w:rPr>
        <w:t>to</w:t>
      </w:r>
      <w:r>
        <w:rPr>
          <w:rFonts w:ascii="Garamond" w:hAnsi="Garamond"/>
        </w:rPr>
        <w:t xml:space="preserve"> track the historical</w:t>
      </w:r>
      <w:r w:rsidR="00B66832">
        <w:rPr>
          <w:rFonts w:ascii="Garamond" w:hAnsi="Garamond"/>
        </w:rPr>
        <w:t xml:space="preserve"> development of a property or </w:t>
      </w:r>
      <w:r>
        <w:rPr>
          <w:rFonts w:ascii="Garamond" w:hAnsi="Garamond"/>
        </w:rPr>
        <w:t xml:space="preserve">neighborhood. </w:t>
      </w:r>
      <w:r w:rsidR="004A220C">
        <w:rPr>
          <w:rFonts w:ascii="Garamond" w:hAnsi="Garamond"/>
        </w:rPr>
        <w:t>In use long</w:t>
      </w:r>
      <w:r>
        <w:rPr>
          <w:rFonts w:ascii="Garamond" w:hAnsi="Garamond"/>
        </w:rPr>
        <w:t xml:space="preserve"> before the availability of aerial photographs, fire insurance maps often recorded important information about commercial </w:t>
      </w:r>
      <w:r w:rsidR="00DE5E70">
        <w:rPr>
          <w:rFonts w:ascii="Garamond" w:hAnsi="Garamond"/>
        </w:rPr>
        <w:t>and institution</w:t>
      </w:r>
      <w:r w:rsidR="004C6B64">
        <w:rPr>
          <w:rFonts w:ascii="Garamond" w:hAnsi="Garamond"/>
        </w:rPr>
        <w:t xml:space="preserve">al </w:t>
      </w:r>
      <w:r>
        <w:rPr>
          <w:rFonts w:ascii="Garamond" w:hAnsi="Garamond"/>
        </w:rPr>
        <w:t xml:space="preserve">buildings and residences, including </w:t>
      </w:r>
      <w:r w:rsidR="002D44F7">
        <w:rPr>
          <w:rFonts w:ascii="Garamond" w:hAnsi="Garamond"/>
        </w:rPr>
        <w:t xml:space="preserve">dates of construction, </w:t>
      </w:r>
      <w:r w:rsidR="004C6B64">
        <w:rPr>
          <w:rFonts w:ascii="Garamond" w:hAnsi="Garamond"/>
        </w:rPr>
        <w:t xml:space="preserve">structural and </w:t>
      </w:r>
      <w:r w:rsidR="002D44F7">
        <w:rPr>
          <w:rFonts w:ascii="Garamond" w:hAnsi="Garamond"/>
        </w:rPr>
        <w:t>exterior</w:t>
      </w:r>
      <w:r>
        <w:rPr>
          <w:rFonts w:ascii="Garamond" w:hAnsi="Garamond"/>
        </w:rPr>
        <w:t xml:space="preserve"> materials, building uses</w:t>
      </w:r>
      <w:r w:rsidR="004A220C">
        <w:rPr>
          <w:rFonts w:ascii="Garamond" w:hAnsi="Garamond"/>
        </w:rPr>
        <w:t>,</w:t>
      </w:r>
      <w:r>
        <w:rPr>
          <w:rFonts w:ascii="Garamond" w:hAnsi="Garamond"/>
        </w:rPr>
        <w:t xml:space="preserve"> and lot sizes. The most prolific producer of fire insurance maps was the Sanborn Map Company</w:t>
      </w:r>
      <w:r w:rsidR="003567EE">
        <w:rPr>
          <w:rFonts w:ascii="Garamond" w:hAnsi="Garamond"/>
        </w:rPr>
        <w:t xml:space="preserve"> of Pelham, New York</w:t>
      </w:r>
      <w:r>
        <w:rPr>
          <w:rFonts w:ascii="Garamond" w:hAnsi="Garamond"/>
        </w:rPr>
        <w:t>, wh</w:t>
      </w:r>
      <w:r w:rsidR="003567EE">
        <w:rPr>
          <w:rFonts w:ascii="Garamond" w:hAnsi="Garamond"/>
        </w:rPr>
        <w:t>ich</w:t>
      </w:r>
      <w:r w:rsidR="009873BD">
        <w:rPr>
          <w:rFonts w:ascii="Garamond" w:hAnsi="Garamond"/>
        </w:rPr>
        <w:t xml:space="preserve"> trac</w:t>
      </w:r>
      <w:r>
        <w:rPr>
          <w:rFonts w:ascii="Garamond" w:hAnsi="Garamond"/>
        </w:rPr>
        <w:t xml:space="preserve">ed the evolution of thousands of United States cities and towns, including more than 400 in Texas. Sanborn maps can be used to </w:t>
      </w:r>
      <w:r w:rsidR="003331F3">
        <w:rPr>
          <w:rFonts w:ascii="Garamond" w:hAnsi="Garamond"/>
        </w:rPr>
        <w:t>establish</w:t>
      </w:r>
      <w:r>
        <w:rPr>
          <w:rFonts w:ascii="Garamond" w:hAnsi="Garamond"/>
        </w:rPr>
        <w:t xml:space="preserve"> </w:t>
      </w:r>
      <w:r w:rsidR="003331F3">
        <w:rPr>
          <w:rFonts w:ascii="Garamond" w:hAnsi="Garamond"/>
        </w:rPr>
        <w:t xml:space="preserve">exact or estimated </w:t>
      </w:r>
      <w:r>
        <w:rPr>
          <w:rFonts w:ascii="Garamond" w:hAnsi="Garamond"/>
        </w:rPr>
        <w:t>dates of construction and alteration</w:t>
      </w:r>
      <w:r w:rsidR="00C33030">
        <w:rPr>
          <w:rFonts w:ascii="Garamond" w:hAnsi="Garamond"/>
        </w:rPr>
        <w:t>s</w:t>
      </w:r>
      <w:r>
        <w:rPr>
          <w:rFonts w:ascii="Garamond" w:hAnsi="Garamond"/>
        </w:rPr>
        <w:t xml:space="preserve"> for buildings and structures</w:t>
      </w:r>
      <w:r w:rsidR="003331F3">
        <w:rPr>
          <w:rFonts w:ascii="Garamond" w:hAnsi="Garamond"/>
        </w:rPr>
        <w:t xml:space="preserve">. When used with other historical </w:t>
      </w:r>
      <w:r w:rsidR="00C33030">
        <w:rPr>
          <w:rFonts w:ascii="Garamond" w:hAnsi="Garamond"/>
        </w:rPr>
        <w:t>record</w:t>
      </w:r>
      <w:r w:rsidR="003331F3">
        <w:rPr>
          <w:rFonts w:ascii="Garamond" w:hAnsi="Garamond"/>
        </w:rPr>
        <w:t>s, such as photographs, deed records and newspaper arti</w:t>
      </w:r>
      <w:r w:rsidR="004A220C">
        <w:rPr>
          <w:rFonts w:ascii="Garamond" w:hAnsi="Garamond"/>
        </w:rPr>
        <w:t xml:space="preserve">cles, Sanborn maps can help </w:t>
      </w:r>
      <w:r w:rsidR="00C33030">
        <w:rPr>
          <w:rFonts w:ascii="Garamond" w:hAnsi="Garamond"/>
        </w:rPr>
        <w:t>document</w:t>
      </w:r>
      <w:r w:rsidR="003331F3">
        <w:rPr>
          <w:rFonts w:ascii="Garamond" w:hAnsi="Garamond"/>
        </w:rPr>
        <w:t xml:space="preserve"> the history of a property.</w:t>
      </w:r>
    </w:p>
    <w:p w:rsidR="00CA7AD5" w:rsidRPr="00CB5499" w:rsidRDefault="00D525CE" w:rsidP="00CA7AD5">
      <w:pPr>
        <w:pStyle w:val="Heading3"/>
        <w:spacing w:before="0"/>
        <w:rPr>
          <w:rFonts w:ascii="Garamond" w:hAnsi="Garamond"/>
          <w:w w:val="95"/>
          <w:sz w:val="28"/>
          <w:szCs w:val="28"/>
        </w:rPr>
      </w:pPr>
      <w:r>
        <w:rPr>
          <w:rFonts w:ascii="Garamond" w:hAnsi="Garamond"/>
          <w:w w:val="95"/>
          <w:sz w:val="28"/>
          <w:szCs w:val="28"/>
        </w:rPr>
        <w:t>GETTING STARTED</w:t>
      </w:r>
    </w:p>
    <w:p w:rsidR="00BB1190" w:rsidRDefault="00DE5E70" w:rsidP="0026760B">
      <w:pPr>
        <w:numPr>
          <w:ilvl w:val="0"/>
          <w:numId w:val="31"/>
        </w:numPr>
        <w:autoSpaceDE w:val="0"/>
        <w:autoSpaceDN w:val="0"/>
        <w:adjustRightInd w:val="0"/>
        <w:rPr>
          <w:rFonts w:ascii="Garamond" w:hAnsi="Garamond"/>
          <w:bCs/>
        </w:rPr>
      </w:pPr>
      <w:r>
        <w:rPr>
          <w:rFonts w:ascii="Garamond" w:hAnsi="Garamond"/>
          <w:bCs/>
        </w:rPr>
        <w:t>The TexShare program</w:t>
      </w:r>
      <w:r w:rsidR="0026760B">
        <w:rPr>
          <w:rFonts w:ascii="Garamond" w:hAnsi="Garamond"/>
          <w:bCs/>
        </w:rPr>
        <w:t xml:space="preserve"> (</w:t>
      </w:r>
      <w:hyperlink r:id="rId6" w:history="1">
        <w:r w:rsidR="0026760B" w:rsidRPr="006F2E50">
          <w:rPr>
            <w:rStyle w:val="Hyperlink"/>
            <w:rFonts w:ascii="Garamond" w:hAnsi="Garamond"/>
          </w:rPr>
          <w:t>https://www.tsl.texas.gov/texshare/index.html</w:t>
        </w:r>
      </w:hyperlink>
      <w:r w:rsidR="0026760B">
        <w:rPr>
          <w:rFonts w:ascii="Garamond" w:hAnsi="Garamond"/>
          <w:bCs/>
        </w:rPr>
        <w:t>) provides access to many of t</w:t>
      </w:r>
      <w:r>
        <w:rPr>
          <w:rFonts w:ascii="Garamond" w:hAnsi="Garamond"/>
          <w:bCs/>
        </w:rPr>
        <w:t>he state’s historic Sanborn maps.</w:t>
      </w:r>
      <w:r w:rsidR="0026760B">
        <w:rPr>
          <w:rFonts w:ascii="Garamond" w:hAnsi="Garamond"/>
          <w:bCs/>
        </w:rPr>
        <w:t xml:space="preserve"> </w:t>
      </w:r>
      <w:r>
        <w:rPr>
          <w:rFonts w:ascii="Garamond" w:hAnsi="Garamond"/>
          <w:bCs/>
        </w:rPr>
        <w:t>You must request a login for the T</w:t>
      </w:r>
      <w:r w:rsidR="0026760B">
        <w:rPr>
          <w:rFonts w:ascii="Garamond" w:hAnsi="Garamond"/>
          <w:bCs/>
        </w:rPr>
        <w:t>exS</w:t>
      </w:r>
      <w:r w:rsidR="00C33030">
        <w:rPr>
          <w:rFonts w:ascii="Garamond" w:hAnsi="Garamond"/>
          <w:bCs/>
        </w:rPr>
        <w:t>hare databases from your local</w:t>
      </w:r>
      <w:r>
        <w:rPr>
          <w:rFonts w:ascii="Garamond" w:hAnsi="Garamond"/>
          <w:bCs/>
        </w:rPr>
        <w:t xml:space="preserve"> public</w:t>
      </w:r>
      <w:r w:rsidR="00C33030">
        <w:rPr>
          <w:rFonts w:ascii="Garamond" w:hAnsi="Garamond"/>
          <w:bCs/>
        </w:rPr>
        <w:t xml:space="preserve"> library</w:t>
      </w:r>
      <w:r>
        <w:rPr>
          <w:rFonts w:ascii="Garamond" w:hAnsi="Garamond"/>
          <w:bCs/>
        </w:rPr>
        <w:t>. You can find the nearest participating library on th</w:t>
      </w:r>
      <w:r w:rsidR="00C33030">
        <w:rPr>
          <w:rFonts w:ascii="Garamond" w:hAnsi="Garamond"/>
          <w:bCs/>
        </w:rPr>
        <w:t>e Texas State Library</w:t>
      </w:r>
      <w:r>
        <w:rPr>
          <w:rFonts w:ascii="Garamond" w:hAnsi="Garamond"/>
          <w:bCs/>
        </w:rPr>
        <w:t xml:space="preserve"> website at </w:t>
      </w:r>
      <w:hyperlink r:id="rId7" w:history="1">
        <w:r w:rsidRPr="006F2E50">
          <w:rPr>
            <w:rStyle w:val="Hyperlink"/>
            <w:rFonts w:ascii="Garamond" w:hAnsi="Garamond"/>
          </w:rPr>
          <w:t>https://www.tsl.texas.gov/findalibrary</w:t>
        </w:r>
      </w:hyperlink>
      <w:r>
        <w:rPr>
          <w:rFonts w:ascii="Garamond" w:hAnsi="Garamond"/>
          <w:bCs/>
        </w:rPr>
        <w:t>. The library will instruct you on how to</w:t>
      </w:r>
      <w:r w:rsidR="0026760B">
        <w:rPr>
          <w:rFonts w:ascii="Garamond" w:hAnsi="Garamond"/>
          <w:bCs/>
        </w:rPr>
        <w:t xml:space="preserve"> log in and access the Sanborn m</w:t>
      </w:r>
      <w:r>
        <w:rPr>
          <w:rFonts w:ascii="Garamond" w:hAnsi="Garamond"/>
          <w:bCs/>
        </w:rPr>
        <w:t xml:space="preserve">aps. If you have questions or any difficulty getting access to the TexShare databases, you may contact the Texas State Library at </w:t>
      </w:r>
      <w:hyperlink r:id="rId8" w:history="1">
        <w:r w:rsidRPr="006F2E50">
          <w:rPr>
            <w:rStyle w:val="Hyperlink"/>
            <w:rFonts w:ascii="Garamond" w:hAnsi="Garamond"/>
          </w:rPr>
          <w:t>TexShare@tsl.texas.gov</w:t>
        </w:r>
      </w:hyperlink>
      <w:r>
        <w:rPr>
          <w:rFonts w:ascii="Garamond" w:hAnsi="Garamond"/>
          <w:bCs/>
        </w:rPr>
        <w:t>.</w:t>
      </w:r>
    </w:p>
    <w:p w:rsidR="00570EC2" w:rsidRDefault="004A220C" w:rsidP="00ED6F85">
      <w:pPr>
        <w:numPr>
          <w:ilvl w:val="0"/>
          <w:numId w:val="31"/>
        </w:numPr>
        <w:autoSpaceDE w:val="0"/>
        <w:autoSpaceDN w:val="0"/>
        <w:adjustRightInd w:val="0"/>
        <w:rPr>
          <w:rFonts w:ascii="Garamond" w:hAnsi="Garamond"/>
          <w:bCs/>
        </w:rPr>
      </w:pPr>
      <w:r>
        <w:rPr>
          <w:rFonts w:ascii="Garamond" w:hAnsi="Garamond"/>
          <w:bCs/>
        </w:rPr>
        <w:t xml:space="preserve">The subsequent web </w:t>
      </w:r>
      <w:r w:rsidR="0026760B">
        <w:rPr>
          <w:rFonts w:ascii="Garamond" w:hAnsi="Garamond"/>
          <w:bCs/>
        </w:rPr>
        <w:t>page lists dozens of TexS</w:t>
      </w:r>
      <w:r w:rsidR="00BF02F6">
        <w:rPr>
          <w:rFonts w:ascii="Garamond" w:hAnsi="Garamond"/>
          <w:bCs/>
        </w:rPr>
        <w:t xml:space="preserve">hare online </w:t>
      </w:r>
      <w:r w:rsidR="003567EE">
        <w:rPr>
          <w:rFonts w:ascii="Garamond" w:hAnsi="Garamond"/>
          <w:bCs/>
        </w:rPr>
        <w:t xml:space="preserve">resources, including the </w:t>
      </w:r>
      <w:r w:rsidR="00BF02F6">
        <w:rPr>
          <w:rFonts w:ascii="Garamond" w:hAnsi="Garamond"/>
          <w:bCs/>
        </w:rPr>
        <w:t>Handbook of Texas</w:t>
      </w:r>
      <w:r w:rsidR="003567EE">
        <w:rPr>
          <w:rFonts w:ascii="Garamond" w:hAnsi="Garamond"/>
          <w:bCs/>
        </w:rPr>
        <w:t xml:space="preserve"> Online</w:t>
      </w:r>
      <w:r w:rsidR="00BF02F6">
        <w:rPr>
          <w:rFonts w:ascii="Garamond" w:hAnsi="Garamond"/>
          <w:bCs/>
        </w:rPr>
        <w:t xml:space="preserve">, newspaper article searches and </w:t>
      </w:r>
      <w:r w:rsidR="003567EE">
        <w:rPr>
          <w:rFonts w:ascii="Garamond" w:hAnsi="Garamond"/>
          <w:bCs/>
        </w:rPr>
        <w:t>other</w:t>
      </w:r>
      <w:r w:rsidR="00BF02F6">
        <w:rPr>
          <w:rFonts w:ascii="Garamond" w:hAnsi="Garamond"/>
          <w:bCs/>
        </w:rPr>
        <w:t xml:space="preserve"> educational tools. Under the heading </w:t>
      </w:r>
      <w:smartTag w:uri="urn:schemas-microsoft-com:office:smarttags" w:element="PersonName">
        <w:r w:rsidR="00BF02F6">
          <w:rPr>
            <w:rFonts w:ascii="Garamond" w:hAnsi="Garamond"/>
            <w:bCs/>
          </w:rPr>
          <w:t>History</w:t>
        </w:r>
      </w:smartTag>
      <w:r w:rsidR="00BF02F6">
        <w:rPr>
          <w:rFonts w:ascii="Garamond" w:hAnsi="Garamond"/>
          <w:bCs/>
        </w:rPr>
        <w:t xml:space="preserve"> and Genealogy, click on the Texas Digital Sanborn Maps link. This will give you access to all the digitized Sanborn maps for Texas.</w:t>
      </w:r>
      <w:r w:rsidR="00ED6F85">
        <w:rPr>
          <w:rFonts w:ascii="Garamond" w:hAnsi="Garamond"/>
          <w:bCs/>
        </w:rPr>
        <w:t xml:space="preserve"> </w:t>
      </w:r>
    </w:p>
    <w:p w:rsidR="00036318" w:rsidRDefault="00036318" w:rsidP="00036318">
      <w:pPr>
        <w:pStyle w:val="Heading3"/>
        <w:spacing w:before="0"/>
        <w:rPr>
          <w:rFonts w:ascii="Garamond" w:hAnsi="Garamond"/>
          <w:bCs/>
          <w:w w:val="95"/>
          <w:sz w:val="28"/>
          <w:szCs w:val="28"/>
        </w:rPr>
      </w:pPr>
    </w:p>
    <w:p w:rsidR="007E6587" w:rsidRPr="00BB3BBF" w:rsidRDefault="00D525CE" w:rsidP="00036318">
      <w:pPr>
        <w:pStyle w:val="Heading3"/>
        <w:spacing w:before="0"/>
        <w:rPr>
          <w:rFonts w:ascii="Garamond" w:hAnsi="Garamond"/>
          <w:bCs/>
          <w:w w:val="95"/>
          <w:sz w:val="28"/>
          <w:szCs w:val="28"/>
        </w:rPr>
      </w:pPr>
      <w:r w:rsidRPr="00BB3BBF">
        <w:rPr>
          <w:rFonts w:ascii="Garamond" w:hAnsi="Garamond"/>
          <w:bCs/>
          <w:w w:val="95"/>
          <w:sz w:val="28"/>
          <w:szCs w:val="28"/>
        </w:rPr>
        <w:t>FINDING THE LOCATION</w:t>
      </w:r>
    </w:p>
    <w:p w:rsidR="00575996" w:rsidRDefault="00975092" w:rsidP="00575996">
      <w:pPr>
        <w:pStyle w:val="BodyText"/>
        <w:numPr>
          <w:ilvl w:val="0"/>
          <w:numId w:val="32"/>
        </w:numPr>
        <w:rPr>
          <w:rFonts w:ascii="Garamond" w:hAnsi="Garamond"/>
          <w:sz w:val="24"/>
        </w:rPr>
      </w:pPr>
      <w:smartTag w:uri="urn:schemas-microsoft-com:office:smarttags" w:element="PlaceName">
        <w:r>
          <w:rPr>
            <w:rFonts w:ascii="Garamond" w:hAnsi="Garamond"/>
            <w:sz w:val="24"/>
          </w:rPr>
          <w:t>Select</w:t>
        </w:r>
      </w:smartTag>
      <w:r>
        <w:rPr>
          <w:rFonts w:ascii="Garamond" w:hAnsi="Garamond"/>
          <w:sz w:val="24"/>
        </w:rPr>
        <w:t xml:space="preserve"> </w:t>
      </w:r>
      <w:smartTag w:uri="urn:schemas-microsoft-com:office:smarttags" w:element="PlaceType">
        <w:r>
          <w:rPr>
            <w:rFonts w:ascii="Garamond" w:hAnsi="Garamond"/>
            <w:sz w:val="24"/>
          </w:rPr>
          <w:t>State</w:t>
        </w:r>
      </w:smartTag>
      <w:r>
        <w:rPr>
          <w:rFonts w:ascii="Garamond" w:hAnsi="Garamond"/>
          <w:sz w:val="24"/>
        </w:rPr>
        <w:t xml:space="preserve">: </w:t>
      </w:r>
      <w:smartTag w:uri="urn:schemas-microsoft-com:office:smarttags" w:element="State">
        <w:smartTag w:uri="urn:schemas-microsoft-com:office:smarttags" w:element="place">
          <w:r>
            <w:rPr>
              <w:rFonts w:ascii="Garamond" w:hAnsi="Garamond"/>
              <w:sz w:val="24"/>
            </w:rPr>
            <w:t>Texas</w:t>
          </w:r>
        </w:smartTag>
      </w:smartTag>
      <w:r>
        <w:rPr>
          <w:rFonts w:ascii="Garamond" w:hAnsi="Garamond"/>
          <w:sz w:val="24"/>
        </w:rPr>
        <w:t xml:space="preserve"> is the only choice in the pulldown menu.</w:t>
      </w:r>
    </w:p>
    <w:p w:rsidR="00975092" w:rsidRDefault="00975092" w:rsidP="00575996">
      <w:pPr>
        <w:pStyle w:val="BodyText"/>
        <w:numPr>
          <w:ilvl w:val="0"/>
          <w:numId w:val="32"/>
        </w:numPr>
        <w:rPr>
          <w:rFonts w:ascii="Garamond" w:hAnsi="Garamond"/>
          <w:sz w:val="24"/>
        </w:rPr>
      </w:pPr>
      <w:smartTag w:uri="urn:schemas-microsoft-com:office:smarttags" w:element="PlaceName">
        <w:r>
          <w:rPr>
            <w:rFonts w:ascii="Garamond" w:hAnsi="Garamond"/>
            <w:sz w:val="24"/>
          </w:rPr>
          <w:t>Select</w:t>
        </w:r>
      </w:smartTag>
      <w:r>
        <w:rPr>
          <w:rFonts w:ascii="Garamond" w:hAnsi="Garamond"/>
          <w:sz w:val="24"/>
        </w:rPr>
        <w:t xml:space="preserve"> </w:t>
      </w:r>
      <w:smartTag w:uri="urn:schemas-microsoft-com:office:smarttags" w:element="PlaceType">
        <w:r>
          <w:rPr>
            <w:rFonts w:ascii="Garamond" w:hAnsi="Garamond"/>
            <w:sz w:val="24"/>
          </w:rPr>
          <w:t>City</w:t>
        </w:r>
      </w:smartTag>
      <w:r>
        <w:rPr>
          <w:rFonts w:ascii="Garamond" w:hAnsi="Garamond"/>
          <w:sz w:val="24"/>
        </w:rPr>
        <w:t xml:space="preserve">: </w:t>
      </w:r>
      <w:r w:rsidR="0042679F">
        <w:rPr>
          <w:rFonts w:ascii="Garamond" w:hAnsi="Garamond"/>
          <w:sz w:val="24"/>
        </w:rPr>
        <w:t xml:space="preserve">Sanborn maps have been digitized for 436 </w:t>
      </w:r>
      <w:smartTag w:uri="urn:schemas-microsoft-com:office:smarttags" w:element="State">
        <w:smartTag w:uri="urn:schemas-microsoft-com:office:smarttags" w:element="place">
          <w:r w:rsidR="0042679F">
            <w:rPr>
              <w:rFonts w:ascii="Garamond" w:hAnsi="Garamond"/>
              <w:sz w:val="24"/>
            </w:rPr>
            <w:t>Texas</w:t>
          </w:r>
        </w:smartTag>
      </w:smartTag>
      <w:r w:rsidR="0042679F">
        <w:rPr>
          <w:rFonts w:ascii="Garamond" w:hAnsi="Garamond"/>
          <w:sz w:val="24"/>
        </w:rPr>
        <w:t xml:space="preserve"> cities and towns, including most county seats. To see if your community has historic Sanborn maps, click on the arrow for the pulldown menu and scroll through the list, which is alphabetized by city and also includ</w:t>
      </w:r>
      <w:r w:rsidR="004A220C">
        <w:rPr>
          <w:rFonts w:ascii="Garamond" w:hAnsi="Garamond"/>
          <w:sz w:val="24"/>
        </w:rPr>
        <w:t xml:space="preserve">es </w:t>
      </w:r>
      <w:r w:rsidR="0042679F">
        <w:rPr>
          <w:rFonts w:ascii="Garamond" w:hAnsi="Garamond"/>
          <w:sz w:val="24"/>
        </w:rPr>
        <w:t>county names.</w:t>
      </w:r>
    </w:p>
    <w:p w:rsidR="0042679F" w:rsidRDefault="0042679F" w:rsidP="00575996">
      <w:pPr>
        <w:pStyle w:val="BodyText"/>
        <w:numPr>
          <w:ilvl w:val="0"/>
          <w:numId w:val="32"/>
        </w:numPr>
        <w:rPr>
          <w:rFonts w:ascii="Garamond" w:hAnsi="Garamond"/>
          <w:sz w:val="24"/>
        </w:rPr>
      </w:pPr>
      <w:r>
        <w:rPr>
          <w:rFonts w:ascii="Garamond" w:hAnsi="Garamond"/>
          <w:sz w:val="24"/>
        </w:rPr>
        <w:t xml:space="preserve">Select Date: </w:t>
      </w:r>
      <w:r w:rsidR="0048346D">
        <w:rPr>
          <w:rFonts w:ascii="Garamond" w:hAnsi="Garamond"/>
          <w:sz w:val="24"/>
        </w:rPr>
        <w:t>Your community may have had from one to a dozen Sanborn maps produced during the late 19</w:t>
      </w:r>
      <w:r w:rsidR="0048346D" w:rsidRPr="0048346D">
        <w:rPr>
          <w:rFonts w:ascii="Garamond" w:hAnsi="Garamond"/>
          <w:sz w:val="24"/>
          <w:vertAlign w:val="superscript"/>
        </w:rPr>
        <w:t>th</w:t>
      </w:r>
      <w:r w:rsidR="0048346D">
        <w:rPr>
          <w:rFonts w:ascii="Garamond" w:hAnsi="Garamond"/>
          <w:sz w:val="24"/>
        </w:rPr>
        <w:t xml:space="preserve"> and early 20</w:t>
      </w:r>
      <w:r w:rsidR="0048346D" w:rsidRPr="0048346D">
        <w:rPr>
          <w:rFonts w:ascii="Garamond" w:hAnsi="Garamond"/>
          <w:sz w:val="24"/>
          <w:vertAlign w:val="superscript"/>
        </w:rPr>
        <w:t>th</w:t>
      </w:r>
      <w:r w:rsidR="0048346D">
        <w:rPr>
          <w:rFonts w:ascii="Garamond" w:hAnsi="Garamond"/>
          <w:sz w:val="24"/>
        </w:rPr>
        <w:t xml:space="preserve"> centuries. Click on the arrow for the pulldown menu to see which dates are available and choose the one that meets your research needs.</w:t>
      </w:r>
    </w:p>
    <w:p w:rsidR="0048346D" w:rsidRDefault="0048346D" w:rsidP="00575996">
      <w:pPr>
        <w:pStyle w:val="BodyText"/>
        <w:numPr>
          <w:ilvl w:val="0"/>
          <w:numId w:val="32"/>
        </w:numPr>
        <w:rPr>
          <w:rFonts w:ascii="Garamond" w:hAnsi="Garamond"/>
          <w:sz w:val="24"/>
        </w:rPr>
      </w:pPr>
      <w:r>
        <w:rPr>
          <w:rFonts w:ascii="Garamond" w:hAnsi="Garamond"/>
          <w:sz w:val="24"/>
        </w:rPr>
        <w:t>Choosing a city and date takes you to the next page, which displays available map sheets in thumbnail views.</w:t>
      </w:r>
      <w:r w:rsidR="00AF5BE8">
        <w:rPr>
          <w:rFonts w:ascii="Garamond" w:hAnsi="Garamond"/>
          <w:sz w:val="24"/>
        </w:rPr>
        <w:t xml:space="preserve"> The first sheet in each city is usually an index sheet, indicating which following sheets cover </w:t>
      </w:r>
      <w:r w:rsidR="00C33030">
        <w:rPr>
          <w:rFonts w:ascii="Garamond" w:hAnsi="Garamond"/>
          <w:sz w:val="24"/>
        </w:rPr>
        <w:t>specific</w:t>
      </w:r>
      <w:r w:rsidR="00AF5BE8">
        <w:rPr>
          <w:rFonts w:ascii="Garamond" w:hAnsi="Garamond"/>
          <w:sz w:val="24"/>
        </w:rPr>
        <w:t xml:space="preserve"> parts of the city, both in map and street index form.</w:t>
      </w:r>
    </w:p>
    <w:p w:rsidR="00AF5BE8" w:rsidRDefault="00AF5BE8" w:rsidP="00575996">
      <w:pPr>
        <w:pStyle w:val="BodyText"/>
        <w:numPr>
          <w:ilvl w:val="0"/>
          <w:numId w:val="32"/>
        </w:numPr>
        <w:rPr>
          <w:rFonts w:ascii="Garamond" w:hAnsi="Garamond"/>
          <w:sz w:val="24"/>
        </w:rPr>
      </w:pPr>
      <w:r>
        <w:rPr>
          <w:rFonts w:ascii="Garamond" w:hAnsi="Garamond"/>
          <w:sz w:val="24"/>
        </w:rPr>
        <w:t>Choose the sheet which includes your property by clicking on it. This opens the scanned image in a new window, with different window sizes and zoom levels available. You can change the zoom level using the pulldown menu or by clicking on a specific part of the image. There is also a button to help re-center the image.</w:t>
      </w:r>
    </w:p>
    <w:p w:rsidR="00AF5BE8" w:rsidRPr="00AF5BE8" w:rsidRDefault="00B66832" w:rsidP="00AF5BE8">
      <w:pPr>
        <w:pStyle w:val="BodyText"/>
        <w:ind w:left="360"/>
        <w:rPr>
          <w:rFonts w:ascii="Garamond" w:hAnsi="Garamond"/>
          <w:b/>
          <w:sz w:val="28"/>
          <w:szCs w:val="28"/>
        </w:rPr>
      </w:pPr>
      <w:r>
        <w:rPr>
          <w:rFonts w:ascii="Garamond" w:hAnsi="Garamond"/>
          <w:b/>
          <w:sz w:val="28"/>
          <w:szCs w:val="28"/>
        </w:rPr>
        <w:br w:type="page"/>
      </w:r>
      <w:r w:rsidR="00AF5BE8" w:rsidRPr="00AF5BE8">
        <w:rPr>
          <w:rFonts w:ascii="Garamond" w:hAnsi="Garamond"/>
          <w:b/>
          <w:sz w:val="28"/>
          <w:szCs w:val="28"/>
        </w:rPr>
        <w:lastRenderedPageBreak/>
        <w:t>DOWNLOADING OR PRINTING THE MAP</w:t>
      </w:r>
    </w:p>
    <w:p w:rsidR="00AF5BE8" w:rsidRPr="00AF5BE8" w:rsidRDefault="00AF5BE8" w:rsidP="00AF5BE8">
      <w:pPr>
        <w:pStyle w:val="BodyText"/>
        <w:numPr>
          <w:ilvl w:val="0"/>
          <w:numId w:val="39"/>
        </w:numPr>
        <w:rPr>
          <w:rFonts w:ascii="Garamond" w:hAnsi="Garamond"/>
          <w:sz w:val="24"/>
        </w:rPr>
      </w:pPr>
      <w:r w:rsidRPr="00AF5BE8">
        <w:rPr>
          <w:rFonts w:ascii="Garamond" w:hAnsi="Garamond"/>
          <w:sz w:val="24"/>
        </w:rPr>
        <w:t>When you have the portion of the image you need on the screen, you can download or print the image. Clicking “Download Map”</w:t>
      </w:r>
      <w:r>
        <w:rPr>
          <w:rFonts w:ascii="Garamond" w:hAnsi="Garamond"/>
          <w:sz w:val="24"/>
        </w:rPr>
        <w:t xml:space="preserve"> saves the image as a .pdf file, which you can then copy or edit as you need using imaging programs.</w:t>
      </w:r>
    </w:p>
    <w:p w:rsidR="003567EE" w:rsidRPr="00AF5BE8" w:rsidRDefault="00B66832" w:rsidP="00AF5BE8">
      <w:pPr>
        <w:pStyle w:val="BodyText"/>
        <w:numPr>
          <w:ilvl w:val="0"/>
          <w:numId w:val="39"/>
        </w:numPr>
        <w:rPr>
          <w:rFonts w:ascii="Garamond" w:hAnsi="Garamond"/>
          <w:sz w:val="24"/>
        </w:rPr>
      </w:pPr>
      <w:r>
        <w:rPr>
          <w:rFonts w:ascii="Garamond" w:hAnsi="Garamond"/>
          <w:sz w:val="24"/>
        </w:rPr>
        <w:t>To print the image</w:t>
      </w:r>
      <w:r w:rsidR="00AF5BE8" w:rsidRPr="00AF5BE8">
        <w:rPr>
          <w:rFonts w:ascii="Garamond" w:hAnsi="Garamond"/>
          <w:sz w:val="24"/>
        </w:rPr>
        <w:t>, select “Print Current View” from the top of the screen.</w:t>
      </w:r>
      <w:r w:rsidR="00AF5BE8">
        <w:rPr>
          <w:rFonts w:ascii="Garamond" w:hAnsi="Garamond"/>
          <w:sz w:val="24"/>
        </w:rPr>
        <w:t xml:space="preserve"> This opens a new window with the image as chosen on the screen. You can then set your printer properties to print the image.</w:t>
      </w:r>
    </w:p>
    <w:p w:rsidR="003567EE" w:rsidRDefault="003567EE" w:rsidP="003567EE">
      <w:pPr>
        <w:rPr>
          <w:rFonts w:ascii="Garamond" w:hAnsi="Garamond"/>
        </w:rPr>
      </w:pPr>
    </w:p>
    <w:p w:rsidR="003567EE" w:rsidRPr="00CB5499" w:rsidRDefault="00C33030" w:rsidP="003567EE">
      <w:pPr>
        <w:rPr>
          <w:rFonts w:ascii="Garamond" w:hAnsi="Garamond"/>
          <w:b/>
          <w:sz w:val="28"/>
          <w:szCs w:val="28"/>
        </w:rPr>
      </w:pPr>
      <w:r>
        <w:rPr>
          <w:rFonts w:ascii="Garamond" w:hAnsi="Garamond"/>
          <w:b/>
          <w:sz w:val="28"/>
          <w:szCs w:val="28"/>
        </w:rPr>
        <w:t>ADDITIONAL NOTE</w:t>
      </w:r>
    </w:p>
    <w:p w:rsidR="003E6813" w:rsidRDefault="003567EE" w:rsidP="0026760B">
      <w:pPr>
        <w:numPr>
          <w:ilvl w:val="0"/>
          <w:numId w:val="37"/>
        </w:numPr>
        <w:rPr>
          <w:rFonts w:ascii="Garamond" w:hAnsi="Garamond"/>
          <w:noProof/>
        </w:rPr>
      </w:pPr>
      <w:r>
        <w:rPr>
          <w:rFonts w:ascii="Garamond" w:hAnsi="Garamond"/>
          <w:bCs/>
        </w:rPr>
        <w:t xml:space="preserve">Original Sanborn maps have some information not included in the digitized copies, including color coding to indicate building materials such as stone, brick or wood. Large collections of original Sanborn maps are available at the </w:t>
      </w:r>
      <w:r w:rsidR="00DB1A28">
        <w:rPr>
          <w:rFonts w:ascii="Garamond" w:hAnsi="Garamond"/>
          <w:bCs/>
        </w:rPr>
        <w:t>Universi</w:t>
      </w:r>
      <w:r w:rsidR="00380151">
        <w:rPr>
          <w:rFonts w:ascii="Garamond" w:hAnsi="Garamond"/>
          <w:bCs/>
        </w:rPr>
        <w:t>ty of Texas at Arlington Libraries</w:t>
      </w:r>
      <w:r w:rsidR="0026760B">
        <w:rPr>
          <w:rFonts w:ascii="Garamond" w:hAnsi="Garamond"/>
          <w:bCs/>
        </w:rPr>
        <w:t xml:space="preserve"> (</w:t>
      </w:r>
      <w:hyperlink r:id="rId9" w:history="1">
        <w:r w:rsidR="0026760B" w:rsidRPr="006F2E50">
          <w:rPr>
            <w:rStyle w:val="Hyperlink"/>
            <w:rFonts w:ascii="Garamond" w:hAnsi="Garamond"/>
          </w:rPr>
          <w:t>https://library.uta.edu/</w:t>
        </w:r>
      </w:hyperlink>
      <w:r w:rsidR="0020776A">
        <w:rPr>
          <w:rFonts w:ascii="Garamond" w:hAnsi="Garamond"/>
          <w:bCs/>
        </w:rPr>
        <w:t>),</w:t>
      </w:r>
      <w:r w:rsidR="0026760B">
        <w:rPr>
          <w:rFonts w:ascii="Garamond" w:hAnsi="Garamond"/>
          <w:bCs/>
        </w:rPr>
        <w:t xml:space="preserve"> </w:t>
      </w:r>
      <w:r w:rsidR="00DB1A28">
        <w:rPr>
          <w:rFonts w:ascii="Garamond" w:hAnsi="Garamond"/>
          <w:bCs/>
        </w:rPr>
        <w:t xml:space="preserve">the </w:t>
      </w:r>
      <w:r w:rsidR="0026760B">
        <w:rPr>
          <w:rFonts w:ascii="Garamond" w:hAnsi="Garamond"/>
          <w:bCs/>
        </w:rPr>
        <w:t xml:space="preserve">Dolph Briscoe </w:t>
      </w:r>
      <w:r w:rsidR="00013C25">
        <w:rPr>
          <w:rFonts w:ascii="Garamond" w:hAnsi="Garamond"/>
          <w:bCs/>
        </w:rPr>
        <w:t xml:space="preserve">Center for American </w:t>
      </w:r>
      <w:smartTag w:uri="urn:schemas-microsoft-com:office:smarttags" w:element="PersonName">
        <w:r w:rsidR="00013C25">
          <w:rPr>
            <w:rFonts w:ascii="Garamond" w:hAnsi="Garamond"/>
            <w:bCs/>
          </w:rPr>
          <w:t>History</w:t>
        </w:r>
      </w:smartTag>
      <w:r w:rsidR="0026760B">
        <w:rPr>
          <w:rFonts w:ascii="Garamond" w:hAnsi="Garamond"/>
          <w:bCs/>
        </w:rPr>
        <w:t xml:space="preserve"> (</w:t>
      </w:r>
      <w:hyperlink r:id="rId10" w:history="1">
        <w:r w:rsidR="00625ECD" w:rsidRPr="00625ECD">
          <w:rPr>
            <w:rStyle w:val="Hyperlink"/>
            <w:rFonts w:ascii="Garamond" w:hAnsi="Garamond"/>
            <w:bCs/>
          </w:rPr>
          <w:t>http://catalog.lib.</w:t>
        </w:r>
        <w:r w:rsidR="00625ECD" w:rsidRPr="00625ECD">
          <w:rPr>
            <w:rStyle w:val="Hyperlink"/>
            <w:rFonts w:ascii="Garamond" w:hAnsi="Garamond"/>
            <w:bCs/>
          </w:rPr>
          <w:t>u</w:t>
        </w:r>
        <w:r w:rsidR="00625ECD" w:rsidRPr="00625ECD">
          <w:rPr>
            <w:rStyle w:val="Hyperlink"/>
            <w:rFonts w:ascii="Garamond" w:hAnsi="Garamond"/>
            <w:bCs/>
          </w:rPr>
          <w:t>texas.edu/</w:t>
        </w:r>
      </w:hyperlink>
      <w:r w:rsidR="009F3008">
        <w:rPr>
          <w:rFonts w:ascii="Garamond" w:hAnsi="Garamond"/>
          <w:bCs/>
        </w:rPr>
        <w:t>)</w:t>
      </w:r>
      <w:r w:rsidR="0026760B">
        <w:rPr>
          <w:rFonts w:ascii="Garamond" w:hAnsi="Garamond"/>
          <w:bCs/>
        </w:rPr>
        <w:t xml:space="preserve"> and the Perry-Castañeda Map Library (</w:t>
      </w:r>
      <w:hyperlink r:id="rId11" w:history="1">
        <w:r w:rsidR="0026760B" w:rsidRPr="006F2E50">
          <w:rPr>
            <w:rStyle w:val="Hyperlink"/>
            <w:rFonts w:ascii="Garamond" w:hAnsi="Garamond"/>
          </w:rPr>
          <w:t>https://legacy.lib.utexas.edu/maps/sanborn/texas.html</w:t>
        </w:r>
      </w:hyperlink>
      <w:r w:rsidR="0026760B">
        <w:rPr>
          <w:rFonts w:ascii="Garamond" w:hAnsi="Garamond"/>
          <w:bCs/>
        </w:rPr>
        <w:t xml:space="preserve">) at the University of Texas at Austin, </w:t>
      </w:r>
      <w:r w:rsidR="00617D46">
        <w:rPr>
          <w:rFonts w:ascii="Garamond" w:hAnsi="Garamond"/>
          <w:bCs/>
        </w:rPr>
        <w:t>and the Southwest Collection at Texas Tech University</w:t>
      </w:r>
      <w:r w:rsidR="001D403B">
        <w:rPr>
          <w:rFonts w:ascii="Garamond" w:hAnsi="Garamond"/>
          <w:bCs/>
        </w:rPr>
        <w:t xml:space="preserve"> (</w:t>
      </w:r>
      <w:hyperlink r:id="rId12" w:history="1">
        <w:r w:rsidR="0026760B" w:rsidRPr="006F2E50">
          <w:rPr>
            <w:rStyle w:val="Hyperlink"/>
            <w:rFonts w:ascii="Garamond" w:hAnsi="Garamond"/>
          </w:rPr>
          <w:t>https://guides.library.ttu.edu/c.php?g=710208</w:t>
        </w:r>
      </w:hyperlink>
      <w:r w:rsidR="001D403B">
        <w:rPr>
          <w:rFonts w:ascii="Garamond" w:hAnsi="Garamond"/>
          <w:noProof/>
        </w:rPr>
        <w:t>).</w:t>
      </w:r>
      <w:r w:rsidR="0026760B">
        <w:rPr>
          <w:rFonts w:ascii="Garamond" w:hAnsi="Garamond"/>
          <w:noProof/>
        </w:rPr>
        <w:t xml:space="preserve"> </w:t>
      </w:r>
      <w:r w:rsidR="00380151">
        <w:rPr>
          <w:rFonts w:ascii="Garamond" w:hAnsi="Garamond"/>
          <w:bCs/>
        </w:rPr>
        <w:t xml:space="preserve">Some </w:t>
      </w:r>
      <w:r w:rsidR="001D403B">
        <w:rPr>
          <w:rFonts w:ascii="Garamond" w:hAnsi="Garamond"/>
          <w:bCs/>
        </w:rPr>
        <w:t xml:space="preserve">collections include </w:t>
      </w:r>
      <w:r w:rsidR="0026760B">
        <w:rPr>
          <w:rFonts w:ascii="Garamond" w:hAnsi="Garamond"/>
          <w:bCs/>
        </w:rPr>
        <w:t xml:space="preserve">original </w:t>
      </w:r>
      <w:r w:rsidR="001D403B">
        <w:rPr>
          <w:rFonts w:ascii="Garamond" w:hAnsi="Garamond"/>
          <w:bCs/>
        </w:rPr>
        <w:t>map</w:t>
      </w:r>
      <w:r w:rsidR="0026760B">
        <w:rPr>
          <w:rFonts w:ascii="Garamond" w:hAnsi="Garamond"/>
          <w:bCs/>
        </w:rPr>
        <w:t>s which are not available in digital format</w:t>
      </w:r>
      <w:r w:rsidR="001D403B">
        <w:rPr>
          <w:rFonts w:ascii="Garamond" w:hAnsi="Garamond"/>
          <w:bCs/>
        </w:rPr>
        <w:t>.</w:t>
      </w:r>
    </w:p>
    <w:p w:rsidR="003E6813" w:rsidRDefault="003E6813" w:rsidP="001D403B">
      <w:pPr>
        <w:rPr>
          <w:rFonts w:ascii="Garamond" w:hAnsi="Garamond"/>
          <w:noProof/>
        </w:rPr>
      </w:pPr>
    </w:p>
    <w:p w:rsidR="003E6813" w:rsidRDefault="00C33030" w:rsidP="00C33030">
      <w:pPr>
        <w:ind w:left="720"/>
        <w:rPr>
          <w:rFonts w:ascii="Garamond" w:hAnsi="Garamond"/>
          <w:noProof/>
        </w:rPr>
      </w:pPr>
      <w:r w:rsidRPr="00544DAF">
        <w:rPr>
          <w:rFonts w:ascii="Garamond" w:hAnsi="Garamond"/>
          <w:noProof/>
        </w:rPr>
        <w:pict>
          <v:shape id="_x0000_i1026" type="#_x0000_t75" style="width:135pt;height:188.25pt" o:bordertopcolor="this" o:borderleftcolor="this" o:borderbottomcolor="this" o:borderrightcolor="this">
            <v:imagedata r:id="rId13" o:title="Shiner1906" cropleft="26788f"/>
            <w10:bordertop type="single" width="4"/>
            <w10:borderleft type="single" width="4"/>
            <w10:borderbottom type="single" width="4"/>
            <w10:borderright type="single" width="4"/>
          </v:shape>
        </w:pict>
      </w:r>
      <w:r w:rsidR="00544DAF">
        <w:rPr>
          <w:rFonts w:ascii="Garamond" w:hAnsi="Garamond"/>
          <w:noProof/>
        </w:rPr>
        <w:t xml:space="preserve"> </w:t>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sidR="00544DAF">
        <w:rPr>
          <w:rFonts w:ascii="Garamond" w:hAnsi="Garamond"/>
          <w:noProof/>
        </w:rPr>
        <w:t xml:space="preserve"> </w:t>
      </w:r>
      <w:r w:rsidRPr="00544DAF">
        <w:rPr>
          <w:rFonts w:ascii="Garamond" w:hAnsi="Garamond"/>
          <w:noProof/>
        </w:rPr>
        <w:pict>
          <v:shape id="_x0000_i1027" type="#_x0000_t75" style="width:126.75pt;height:189.75pt" o:bordertopcolor="this" o:borderleftcolor="this" o:borderbottomcolor="this" o:borderrightcolor="this">
            <v:imagedata r:id="rId14" o:title="Shiner1912" cropleft="28159f"/>
            <w10:bordertop type="single" width="4"/>
            <w10:borderleft type="single" width="4"/>
            <w10:borderbottom type="single" width="4"/>
            <w10:borderright type="single" width="4"/>
          </v:shape>
        </w:pict>
      </w:r>
    </w:p>
    <w:p w:rsidR="003E6813" w:rsidRDefault="00C33030" w:rsidP="00C33030">
      <w:pPr>
        <w:ind w:left="720" w:firstLine="720"/>
        <w:rPr>
          <w:rFonts w:ascii="Garamond" w:hAnsi="Garamond"/>
          <w:noProof/>
        </w:rPr>
      </w:pPr>
      <w:r>
        <w:rPr>
          <w:rFonts w:ascii="Garamond" w:hAnsi="Garamond"/>
          <w:noProof/>
        </w:rPr>
        <w:t>Shiner 1906</w:t>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r>
      <w:r>
        <w:rPr>
          <w:rFonts w:ascii="Garamond" w:hAnsi="Garamond"/>
          <w:noProof/>
        </w:rPr>
        <w:tab/>
        <w:t>Shiner 1912</w:t>
      </w:r>
    </w:p>
    <w:p w:rsidR="00C33030" w:rsidRDefault="00C33030" w:rsidP="00C33030">
      <w:pPr>
        <w:ind w:left="720" w:firstLine="720"/>
        <w:rPr>
          <w:rFonts w:ascii="Garamond" w:hAnsi="Garamond"/>
          <w:noProof/>
        </w:rPr>
      </w:pPr>
    </w:p>
    <w:p w:rsidR="00A26536" w:rsidRDefault="00544DAF" w:rsidP="001D403B">
      <w:pPr>
        <w:rPr>
          <w:rFonts w:ascii="Garamond" w:hAnsi="Garamond"/>
          <w:i/>
          <w:noProof/>
        </w:rPr>
      </w:pPr>
      <w:r w:rsidRPr="00C33030">
        <w:rPr>
          <w:rFonts w:ascii="Garamond" w:hAnsi="Garamond"/>
          <w:i/>
          <w:noProof/>
        </w:rPr>
        <w:t xml:space="preserve">By comparing Sanborn images of a block of buildings in the town of </w:t>
      </w:r>
      <w:smartTag w:uri="urn:schemas-microsoft-com:office:smarttags" w:element="place">
        <w:smartTag w:uri="urn:schemas-microsoft-com:office:smarttags" w:element="City">
          <w:r w:rsidRPr="00C33030">
            <w:rPr>
              <w:rFonts w:ascii="Garamond" w:hAnsi="Garamond"/>
              <w:i/>
              <w:noProof/>
            </w:rPr>
            <w:t>Shiner</w:t>
          </w:r>
        </w:smartTag>
      </w:smartTag>
      <w:r w:rsidRPr="00C33030">
        <w:rPr>
          <w:rFonts w:ascii="Garamond" w:hAnsi="Garamond"/>
          <w:i/>
          <w:noProof/>
        </w:rPr>
        <w:t xml:space="preserve">, </w:t>
      </w:r>
      <w:r w:rsidR="002D44F7" w:rsidRPr="00C33030">
        <w:rPr>
          <w:rFonts w:ascii="Garamond" w:hAnsi="Garamond"/>
          <w:i/>
          <w:noProof/>
        </w:rPr>
        <w:t xml:space="preserve">we </w:t>
      </w:r>
      <w:r w:rsidR="002A73D3" w:rsidRPr="00C33030">
        <w:rPr>
          <w:rFonts w:ascii="Garamond" w:hAnsi="Garamond"/>
          <w:i/>
          <w:noProof/>
        </w:rPr>
        <w:t xml:space="preserve">see that </w:t>
      </w:r>
      <w:r w:rsidR="002D44F7" w:rsidRPr="00C33030">
        <w:rPr>
          <w:rFonts w:ascii="Garamond" w:hAnsi="Garamond"/>
          <w:i/>
          <w:noProof/>
        </w:rPr>
        <w:t>Wolters</w:t>
      </w:r>
      <w:r w:rsidR="002A73D3" w:rsidRPr="00C33030">
        <w:rPr>
          <w:rFonts w:ascii="Garamond" w:hAnsi="Garamond"/>
          <w:i/>
          <w:noProof/>
        </w:rPr>
        <w:t>’</w:t>
      </w:r>
      <w:r w:rsidR="002D44F7" w:rsidRPr="00C33030">
        <w:rPr>
          <w:rFonts w:ascii="Garamond" w:hAnsi="Garamond"/>
          <w:i/>
          <w:noProof/>
        </w:rPr>
        <w:t xml:space="preserve"> Brothers hardware and grocery store </w:t>
      </w:r>
      <w:r w:rsidR="002A73D3" w:rsidRPr="00C33030">
        <w:rPr>
          <w:rFonts w:ascii="Garamond" w:hAnsi="Garamond"/>
          <w:i/>
          <w:noProof/>
        </w:rPr>
        <w:t xml:space="preserve">appears </w:t>
      </w:r>
      <w:r w:rsidR="00C33030">
        <w:rPr>
          <w:rFonts w:ascii="Garamond" w:hAnsi="Garamond"/>
          <w:i/>
          <w:noProof/>
        </w:rPr>
        <w:t>in the</w:t>
      </w:r>
      <w:r w:rsidR="002D44F7" w:rsidRPr="00C33030">
        <w:rPr>
          <w:rFonts w:ascii="Garamond" w:hAnsi="Garamond"/>
          <w:i/>
          <w:noProof/>
        </w:rPr>
        <w:t xml:space="preserve"> center</w:t>
      </w:r>
      <w:r w:rsidR="00C33030">
        <w:rPr>
          <w:rFonts w:ascii="Garamond" w:hAnsi="Garamond"/>
          <w:i/>
          <w:noProof/>
        </w:rPr>
        <w:t xml:space="preserve"> of</w:t>
      </w:r>
      <w:r w:rsidR="002A73D3" w:rsidRPr="00C33030">
        <w:rPr>
          <w:rFonts w:ascii="Garamond" w:hAnsi="Garamond"/>
          <w:i/>
          <w:noProof/>
        </w:rPr>
        <w:t xml:space="preserve"> the </w:t>
      </w:r>
      <w:r w:rsidR="00C33030">
        <w:rPr>
          <w:rFonts w:ascii="Garamond" w:hAnsi="Garamond"/>
          <w:i/>
          <w:noProof/>
        </w:rPr>
        <w:t>second</w:t>
      </w:r>
      <w:r w:rsidR="002A73D3" w:rsidRPr="00C33030">
        <w:rPr>
          <w:rFonts w:ascii="Garamond" w:hAnsi="Garamond"/>
          <w:i/>
          <w:noProof/>
        </w:rPr>
        <w:t xml:space="preserve"> image but not in the f</w:t>
      </w:r>
      <w:r w:rsidR="00C33030">
        <w:rPr>
          <w:rFonts w:ascii="Garamond" w:hAnsi="Garamond"/>
          <w:i/>
          <w:noProof/>
        </w:rPr>
        <w:t>irst</w:t>
      </w:r>
      <w:r w:rsidR="002A73D3" w:rsidRPr="00C33030">
        <w:rPr>
          <w:rFonts w:ascii="Garamond" w:hAnsi="Garamond"/>
          <w:i/>
          <w:noProof/>
        </w:rPr>
        <w:t>. This narrows down the year of construction for the building</w:t>
      </w:r>
      <w:r w:rsidR="00036318" w:rsidRPr="00C33030">
        <w:rPr>
          <w:rFonts w:ascii="Garamond" w:hAnsi="Garamond"/>
          <w:i/>
          <w:noProof/>
        </w:rPr>
        <w:t xml:space="preserve"> to 1906-12, which helps </w:t>
      </w:r>
      <w:r w:rsidR="00B66832" w:rsidRPr="00C33030">
        <w:rPr>
          <w:rFonts w:ascii="Garamond" w:hAnsi="Garamond"/>
          <w:i/>
          <w:noProof/>
        </w:rPr>
        <w:t>limit</w:t>
      </w:r>
      <w:r w:rsidR="00036318" w:rsidRPr="00C33030">
        <w:rPr>
          <w:rFonts w:ascii="Garamond" w:hAnsi="Garamond"/>
          <w:i/>
          <w:noProof/>
        </w:rPr>
        <w:t xml:space="preserve"> the search for other records, such as deed</w:t>
      </w:r>
      <w:r w:rsidR="00B66832" w:rsidRPr="00C33030">
        <w:rPr>
          <w:rFonts w:ascii="Garamond" w:hAnsi="Garamond"/>
          <w:i/>
          <w:noProof/>
        </w:rPr>
        <w:t>s</w:t>
      </w:r>
      <w:r w:rsidR="00036318" w:rsidRPr="00C33030">
        <w:rPr>
          <w:rFonts w:ascii="Garamond" w:hAnsi="Garamond"/>
          <w:i/>
          <w:noProof/>
        </w:rPr>
        <w:t>, tax rolls</w:t>
      </w:r>
      <w:r w:rsidR="00380151">
        <w:rPr>
          <w:rFonts w:ascii="Garamond" w:hAnsi="Garamond"/>
          <w:i/>
          <w:noProof/>
        </w:rPr>
        <w:t>, photographs</w:t>
      </w:r>
      <w:r w:rsidR="00036318" w:rsidRPr="00C33030">
        <w:rPr>
          <w:rFonts w:ascii="Garamond" w:hAnsi="Garamond"/>
          <w:i/>
          <w:noProof/>
        </w:rPr>
        <w:t xml:space="preserve"> and newspaper accounts. The images also show</w:t>
      </w:r>
      <w:r w:rsidR="002D44F7" w:rsidRPr="00C33030">
        <w:rPr>
          <w:rFonts w:ascii="Garamond" w:hAnsi="Garamond"/>
          <w:i/>
          <w:noProof/>
        </w:rPr>
        <w:t xml:space="preserve"> </w:t>
      </w:r>
      <w:r w:rsidR="002A73D3" w:rsidRPr="00C33030">
        <w:rPr>
          <w:rFonts w:ascii="Garamond" w:hAnsi="Garamond"/>
          <w:i/>
          <w:noProof/>
        </w:rPr>
        <w:t xml:space="preserve">evidence of </w:t>
      </w:r>
      <w:r w:rsidR="002D44F7" w:rsidRPr="00C33030">
        <w:rPr>
          <w:rFonts w:ascii="Garamond" w:hAnsi="Garamond"/>
          <w:i/>
          <w:noProof/>
        </w:rPr>
        <w:t>other new structures and</w:t>
      </w:r>
      <w:r w:rsidR="00C33030">
        <w:rPr>
          <w:rFonts w:ascii="Garamond" w:hAnsi="Garamond"/>
          <w:i/>
          <w:noProof/>
        </w:rPr>
        <w:t xml:space="preserve"> changes to existing buildings</w:t>
      </w:r>
      <w:r w:rsidR="00380151">
        <w:rPr>
          <w:rFonts w:ascii="Garamond" w:hAnsi="Garamond"/>
          <w:i/>
          <w:noProof/>
        </w:rPr>
        <w:t>.</w:t>
      </w:r>
      <w:r w:rsidR="00380151" w:rsidRPr="00380151">
        <w:rPr>
          <w:rFonts w:ascii="Garamond" w:hAnsi="Garamond"/>
          <w:noProof/>
        </w:rPr>
        <w:t xml:space="preserve"> I</w:t>
      </w:r>
      <w:r w:rsidR="002D44F7" w:rsidRPr="00380151">
        <w:rPr>
          <w:rFonts w:ascii="Garamond" w:hAnsi="Garamond"/>
          <w:noProof/>
        </w:rPr>
        <w:t>mages available through the Texas State Library Texs</w:t>
      </w:r>
      <w:r w:rsidR="00380151" w:rsidRPr="00380151">
        <w:rPr>
          <w:rFonts w:ascii="Garamond" w:hAnsi="Garamond"/>
          <w:noProof/>
        </w:rPr>
        <w:t>hare database</w:t>
      </w:r>
      <w:r w:rsidR="00C33030" w:rsidRPr="00380151">
        <w:rPr>
          <w:rFonts w:ascii="Garamond" w:hAnsi="Garamond"/>
          <w:noProof/>
        </w:rPr>
        <w:t>.</w:t>
      </w:r>
      <w:r w:rsidR="003E6813" w:rsidRPr="00C33030">
        <w:rPr>
          <w:rFonts w:ascii="Garamond" w:hAnsi="Garamond"/>
          <w:i/>
          <w:noProof/>
        </w:rPr>
        <w:pict>
          <v:group id="_x0000_s1037" style="position:absolute;margin-left:-18pt;margin-top:366.95pt;width:510.15pt;height:90pt;z-index:251656704;mso-position-horizontal-relative:text;mso-position-vertical-relative:text" coordorigin="1080,12960" coordsize="10203,1800">
            <v:shapetype id="_x0000_t202" coordsize="21600,21600" o:spt="202" path="m,l,21600r21600,l21600,xe">
              <v:stroke joinstyle="miter"/>
              <v:path gradientshapeok="t" o:connecttype="rect"/>
            </v:shapetype>
            <v:shape id="_x0000_s1038" type="#_x0000_t202" style="position:absolute;left:1080;top:13140;width:4320;height:1620" wrapcoords="-75 0 -75 21400 21600 21400 21600 0 -75 0" stroked="f">
              <v:textbox style="mso-next-textbox:#_x0000_s1038">
                <w:txbxContent>
                  <w:p w:rsidR="003E6813" w:rsidRDefault="003E6813" w:rsidP="003E6813">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3E6813" w:rsidRDefault="003E6813" w:rsidP="003E6813">
                    <w:pPr>
                      <w:rPr>
                        <w:sz w:val="22"/>
                      </w:rPr>
                    </w:pPr>
                    <w:smartTag w:uri="urn:schemas-microsoft-com:office:smarttags" w:element="PersonName">
                      <w:r>
                        <w:rPr>
                          <w:sz w:val="22"/>
                        </w:rPr>
                        <w:t>History</w:t>
                      </w:r>
                    </w:smartTag>
                    <w:r>
                      <w:rPr>
                        <w:sz w:val="22"/>
                      </w:rPr>
                      <w:t xml:space="preserve"> Programs Division</w:t>
                    </w:r>
                  </w:p>
                  <w:p w:rsidR="003E6813" w:rsidRDefault="003E6813" w:rsidP="003E6813">
                    <w:pPr>
                      <w:rPr>
                        <w:sz w:val="22"/>
                      </w:rPr>
                    </w:pPr>
                    <w:r>
                      <w:rPr>
                        <w:sz w:val="22"/>
                      </w:rPr>
                      <w:t>P.O. Box 12276, Austin, TX 78711-2276</w:t>
                    </w:r>
                  </w:p>
                  <w:p w:rsidR="003E6813" w:rsidRDefault="003E6813" w:rsidP="003E6813">
                    <w:pPr>
                      <w:rPr>
                        <w:sz w:val="22"/>
                      </w:rPr>
                    </w:pPr>
                    <w:r>
                      <w:rPr>
                        <w:sz w:val="22"/>
                      </w:rPr>
                      <w:t>Phone 512/463-5853  Fax 512/475-3122</w:t>
                    </w:r>
                  </w:p>
                  <w:p w:rsidR="003E6813" w:rsidRDefault="003E6813" w:rsidP="003E6813">
                    <w:pPr>
                      <w:rPr>
                        <w:sz w:val="22"/>
                      </w:rPr>
                    </w:pPr>
                    <w:r>
                      <w:rPr>
                        <w:sz w:val="22"/>
                      </w:rPr>
                      <w:t xml:space="preserve">Email </w:t>
                    </w:r>
                    <w:hyperlink r:id="rId15" w:history="1">
                      <w:r>
                        <w:rPr>
                          <w:rStyle w:val="Hyperlink"/>
                          <w:sz w:val="22"/>
                        </w:rPr>
                        <w:t>history@thc.state.tx.us</w:t>
                      </w:r>
                    </w:hyperlink>
                    <w:r>
                      <w:rPr>
                        <w:sz w:val="22"/>
                      </w:rPr>
                      <w:t xml:space="preserve"> </w:t>
                    </w:r>
                  </w:p>
                  <w:p w:rsidR="003E6813" w:rsidRDefault="003E6813" w:rsidP="003E6813">
                    <w:pPr>
                      <w:rPr>
                        <w:sz w:val="22"/>
                      </w:rPr>
                    </w:pPr>
                    <w:r>
                      <w:rPr>
                        <w:sz w:val="22"/>
                      </w:rPr>
                      <w:t>www.thc.state.tx.us</w:t>
                    </w:r>
                  </w:p>
                </w:txbxContent>
              </v:textbox>
            </v:shape>
            <v:shape id="_x0000_s1039" type="#_x0000_t202" style="position:absolute;left:8100;top:13320;width:3183;height:1404" wrapcoords="-102 0 -102 21370 21600 21370 21600 0 -102 0" stroked="f">
              <v:textbox style="mso-next-textbox:#_x0000_s1039">
                <w:txbxContent>
                  <w:p w:rsidR="003E6813" w:rsidRDefault="003E6813" w:rsidP="003E6813">
                    <w:r>
                      <w:pict>
                        <v:shape id="_x0000_i1029" type="#_x0000_t75" style="width:144.75pt;height:63pt">
                          <v:imagedata r:id="rId16" o:title="THC SEAL"/>
                        </v:shape>
                      </w:pict>
                    </w:r>
                  </w:p>
                </w:txbxContent>
              </v:textbox>
            </v:shape>
            <v:line id="_x0000_s1040" style="position:absolute" from="1080,12960" to="11160,12960" wrapcoords="0 0 0 3 735 3 735 0 0 0" strokeweight="3pt"/>
          </v:group>
        </w:pict>
      </w:r>
    </w:p>
    <w:p w:rsidR="00A26536" w:rsidRDefault="00A26536" w:rsidP="00A26536">
      <w:pPr>
        <w:rPr>
          <w:rFonts w:ascii="Garamond" w:hAnsi="Garamond"/>
        </w:rPr>
      </w:pPr>
    </w:p>
    <w:p w:rsidR="003E6813" w:rsidRPr="00A26536" w:rsidRDefault="00A26536" w:rsidP="00E273D8">
      <w:pPr>
        <w:rPr>
          <w:rFonts w:ascii="Garamond" w:hAnsi="Garamond"/>
        </w:rPr>
      </w:pPr>
      <w:r>
        <w:rPr>
          <w:rFonts w:ascii="Garamond" w:hAnsi="Garamond"/>
          <w:noProof/>
        </w:rPr>
        <w:pict>
          <v:line id="_x0000_s1045" style="position:absolute;z-index:251657728" from="-45pt,2.2pt" to="7in,2.2pt" strokeweight="3pt"/>
        </w:pict>
      </w:r>
      <w:r>
        <w:rPr>
          <w:rFonts w:ascii="Garamond" w:hAnsi="Garamond"/>
          <w:noProof/>
        </w:rPr>
        <w:pict>
          <v:shape id="_x0000_s1046" type="#_x0000_t202" style="position:absolute;margin-left:-45pt;margin-top:15.7pt;width:3in;height:1in;z-index:251658752" stroked="f">
            <v:textbox style="mso-next-textbox:#_x0000_s1046">
              <w:txbxContent>
                <w:p w:rsidR="00A26536" w:rsidRDefault="00A26536" w:rsidP="00A26536">
                  <w:pPr>
                    <w:rPr>
                      <w:sz w:val="22"/>
                    </w:rPr>
                  </w:pPr>
                  <w:smartTag w:uri="urn:schemas-microsoft-com:office:smarttags" w:element="place">
                    <w:smartTag w:uri="urn:schemas-microsoft-com:office:smarttags" w:element="State">
                      <w:r>
                        <w:rPr>
                          <w:sz w:val="22"/>
                        </w:rPr>
                        <w:t>Texas</w:t>
                      </w:r>
                    </w:smartTag>
                  </w:smartTag>
                  <w:r>
                    <w:rPr>
                      <w:sz w:val="22"/>
                    </w:rPr>
                    <w:t xml:space="preserve"> Historical Commission</w:t>
                  </w:r>
                </w:p>
                <w:p w:rsidR="00A26536" w:rsidRDefault="00A26536" w:rsidP="00A26536">
                  <w:pPr>
                    <w:rPr>
                      <w:sz w:val="22"/>
                    </w:rPr>
                  </w:pPr>
                  <w:smartTag w:uri="urn:schemas-microsoft-com:office:smarttags" w:element="PersonName">
                    <w:r>
                      <w:rPr>
                        <w:sz w:val="22"/>
                      </w:rPr>
                      <w:t>History</w:t>
                    </w:r>
                  </w:smartTag>
                  <w:r>
                    <w:rPr>
                      <w:sz w:val="22"/>
                    </w:rPr>
                    <w:t xml:space="preserve"> Programs Division</w:t>
                  </w:r>
                </w:p>
                <w:p w:rsidR="00A26536" w:rsidRDefault="00A26536" w:rsidP="00A26536">
                  <w:pPr>
                    <w:rPr>
                      <w:sz w:val="22"/>
                    </w:rPr>
                  </w:pPr>
                  <w:smartTag w:uri="urn:schemas-microsoft-com:office:smarttags" w:element="address">
                    <w:smartTag w:uri="urn:schemas-microsoft-com:office:smarttags" w:element="Street">
                      <w:r>
                        <w:rPr>
                          <w:sz w:val="22"/>
                        </w:rPr>
                        <w:t>P.O. Box 12276</w:t>
                      </w:r>
                    </w:smartTag>
                    <w:r>
                      <w:rPr>
                        <w:sz w:val="22"/>
                      </w:rPr>
                      <w:t xml:space="preserve">, </w:t>
                    </w:r>
                    <w:smartTag w:uri="urn:schemas-microsoft-com:office:smarttags" w:element="City">
                      <w:r>
                        <w:rPr>
                          <w:sz w:val="22"/>
                        </w:rPr>
                        <w:t>Austin</w:t>
                      </w:r>
                    </w:smartTag>
                    <w:r>
                      <w:rPr>
                        <w:sz w:val="22"/>
                      </w:rPr>
                      <w:t xml:space="preserve">, </w:t>
                    </w:r>
                    <w:smartTag w:uri="urn:schemas-microsoft-com:office:smarttags" w:element="State">
                      <w:r>
                        <w:rPr>
                          <w:sz w:val="22"/>
                        </w:rPr>
                        <w:t>TX</w:t>
                      </w:r>
                    </w:smartTag>
                    <w:r>
                      <w:rPr>
                        <w:sz w:val="22"/>
                      </w:rPr>
                      <w:t xml:space="preserve"> </w:t>
                    </w:r>
                    <w:smartTag w:uri="urn:schemas-microsoft-com:office:smarttags" w:element="PostalCode">
                      <w:r>
                        <w:rPr>
                          <w:sz w:val="22"/>
                        </w:rPr>
                        <w:t>78711-2276</w:t>
                      </w:r>
                    </w:smartTag>
                  </w:smartTag>
                </w:p>
                <w:p w:rsidR="00A26536" w:rsidRDefault="00A26536" w:rsidP="00A26536">
                  <w:pPr>
                    <w:rPr>
                      <w:sz w:val="22"/>
                    </w:rPr>
                  </w:pPr>
                  <w:r>
                    <w:rPr>
                      <w:sz w:val="22"/>
                    </w:rPr>
                    <w:t>Phone 512/463-5853</w:t>
                  </w:r>
                </w:p>
                <w:p w:rsidR="00A26536" w:rsidRDefault="00A26536" w:rsidP="00A26536">
                  <w:pPr>
                    <w:rPr>
                      <w:sz w:val="22"/>
                    </w:rPr>
                  </w:pPr>
                  <w:r>
                    <w:rPr>
                      <w:sz w:val="22"/>
                    </w:rPr>
                    <w:t>history@thc.</w:t>
                  </w:r>
                  <w:r w:rsidR="00ED6F85">
                    <w:rPr>
                      <w:sz w:val="22"/>
                    </w:rPr>
                    <w:t>texas.gov</w:t>
                  </w:r>
                </w:p>
              </w:txbxContent>
            </v:textbox>
          </v:shape>
        </w:pic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E273D8" w:rsidRPr="00897E94">
        <w:pict>
          <v:shape id="_x0000_i1028" type="#_x0000_t75" style="width:206.25pt;height:78pt">
            <v:imagedata r:id="rId17" o:title="thc_logo"/>
          </v:shape>
        </w:pict>
      </w:r>
    </w:p>
    <w:sectPr w:rsidR="003E6813" w:rsidRPr="00A26536" w:rsidSect="00CB5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22D4"/>
    <w:multiLevelType w:val="multilevel"/>
    <w:tmpl w:val="DAF8008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9D3D0A"/>
    <w:multiLevelType w:val="hybridMultilevel"/>
    <w:tmpl w:val="3F9A7A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EE4F2C"/>
    <w:multiLevelType w:val="hybridMultilevel"/>
    <w:tmpl w:val="09488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701E62"/>
    <w:multiLevelType w:val="hybridMultilevel"/>
    <w:tmpl w:val="BB1223FE"/>
    <w:lvl w:ilvl="0" w:tplc="4D7CF6A8">
      <w:start w:val="1"/>
      <w:numFmt w:val="upperRoman"/>
      <w:lvlText w:val="%1."/>
      <w:lvlJc w:val="right"/>
      <w:pPr>
        <w:tabs>
          <w:tab w:val="num" w:pos="540"/>
        </w:tabs>
        <w:ind w:left="540" w:hanging="180"/>
      </w:pPr>
      <w:rPr>
        <w:rFonts w:hint="default"/>
        <w:color w:val="auto"/>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0A6CC4"/>
    <w:multiLevelType w:val="multilevel"/>
    <w:tmpl w:val="A18268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622F74"/>
    <w:multiLevelType w:val="multilevel"/>
    <w:tmpl w:val="F57E6AA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59626A"/>
    <w:multiLevelType w:val="hybridMultilevel"/>
    <w:tmpl w:val="A148C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E72C8"/>
    <w:multiLevelType w:val="hybridMultilevel"/>
    <w:tmpl w:val="F9DE7A2C"/>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C92A19"/>
    <w:multiLevelType w:val="multilevel"/>
    <w:tmpl w:val="5E903A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E27984"/>
    <w:multiLevelType w:val="hybridMultilevel"/>
    <w:tmpl w:val="1EE81D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A0BCE"/>
    <w:multiLevelType w:val="hybridMultilevel"/>
    <w:tmpl w:val="2BD26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F3AED"/>
    <w:multiLevelType w:val="hybridMultilevel"/>
    <w:tmpl w:val="190A1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76E3"/>
    <w:multiLevelType w:val="hybridMultilevel"/>
    <w:tmpl w:val="1D98A0F0"/>
    <w:lvl w:ilvl="0" w:tplc="04090001">
      <w:start w:val="1"/>
      <w:numFmt w:val="bullet"/>
      <w:lvlText w:val=""/>
      <w:lvlJc w:val="left"/>
      <w:pPr>
        <w:tabs>
          <w:tab w:val="num" w:pos="720"/>
        </w:tabs>
        <w:ind w:left="720" w:hanging="360"/>
      </w:pPr>
      <w:rPr>
        <w:rFonts w:ascii="Symbol" w:hAnsi="Symbol" w:hint="default"/>
      </w:rPr>
    </w:lvl>
    <w:lvl w:ilvl="1" w:tplc="B106B2BC">
      <w:start w:val="1"/>
      <w:numFmt w:val="bullet"/>
      <w:lvlText w:val=""/>
      <w:lvlJc w:val="left"/>
      <w:pPr>
        <w:tabs>
          <w:tab w:val="num" w:pos="1800"/>
        </w:tabs>
        <w:ind w:left="1800" w:hanging="360"/>
      </w:pPr>
      <w:rPr>
        <w:rFonts w:ascii="Wingdings 2" w:hAnsi="Wingdings 2"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D756ABF"/>
    <w:multiLevelType w:val="hybridMultilevel"/>
    <w:tmpl w:val="DAF800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795FCE"/>
    <w:multiLevelType w:val="hybridMultilevel"/>
    <w:tmpl w:val="366C39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16E9A"/>
    <w:multiLevelType w:val="multilevel"/>
    <w:tmpl w:val="1EE81D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02181B"/>
    <w:multiLevelType w:val="hybridMultilevel"/>
    <w:tmpl w:val="FA8C57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147F56"/>
    <w:multiLevelType w:val="hybridMultilevel"/>
    <w:tmpl w:val="201071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E0C30"/>
    <w:multiLevelType w:val="multilevel"/>
    <w:tmpl w:val="025AA9F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31DA9"/>
    <w:multiLevelType w:val="multilevel"/>
    <w:tmpl w:val="95C08D9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1B010A0"/>
    <w:multiLevelType w:val="hybridMultilevel"/>
    <w:tmpl w:val="CD8E66B8"/>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8C841F6"/>
    <w:multiLevelType w:val="hybridMultilevel"/>
    <w:tmpl w:val="70640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4010D"/>
    <w:multiLevelType w:val="hybridMultilevel"/>
    <w:tmpl w:val="2258E3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0F29FA"/>
    <w:multiLevelType w:val="hybridMultilevel"/>
    <w:tmpl w:val="513A7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64931"/>
    <w:multiLevelType w:val="hybridMultilevel"/>
    <w:tmpl w:val="5E903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796561"/>
    <w:multiLevelType w:val="multilevel"/>
    <w:tmpl w:val="7A629C1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8A33A9"/>
    <w:multiLevelType w:val="hybridMultilevel"/>
    <w:tmpl w:val="189215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7E06A8"/>
    <w:multiLevelType w:val="hybridMultilevel"/>
    <w:tmpl w:val="025AA9F4"/>
    <w:lvl w:ilvl="0" w:tplc="F1668E3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496908"/>
    <w:multiLevelType w:val="hybridMultilevel"/>
    <w:tmpl w:val="1D98A0F0"/>
    <w:lvl w:ilvl="0" w:tplc="3DA2BD90">
      <w:start w:val="1"/>
      <w:numFmt w:val="bullet"/>
      <w:lvlText w:val=""/>
      <w:lvlJc w:val="left"/>
      <w:pPr>
        <w:tabs>
          <w:tab w:val="num" w:pos="360"/>
        </w:tabs>
        <w:ind w:left="360" w:hanging="360"/>
      </w:pPr>
      <w:rPr>
        <w:rFonts w:ascii="Wingdings" w:hAnsi="Wingdings" w:hint="default"/>
      </w:rPr>
    </w:lvl>
    <w:lvl w:ilvl="1" w:tplc="B106B2BC">
      <w:start w:val="1"/>
      <w:numFmt w:val="bullet"/>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A24D5"/>
    <w:multiLevelType w:val="hybridMultilevel"/>
    <w:tmpl w:val="66705F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D97BD5"/>
    <w:multiLevelType w:val="hybridMultilevel"/>
    <w:tmpl w:val="5C1C133E"/>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FD2EF9"/>
    <w:multiLevelType w:val="hybridMultilevel"/>
    <w:tmpl w:val="A18268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1D75DC"/>
    <w:multiLevelType w:val="hybridMultilevel"/>
    <w:tmpl w:val="A1941B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2C50D5"/>
    <w:multiLevelType w:val="multilevel"/>
    <w:tmpl w:val="FAB482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D403DF"/>
    <w:multiLevelType w:val="multilevel"/>
    <w:tmpl w:val="2BD2638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E0D00"/>
    <w:multiLevelType w:val="hybridMultilevel"/>
    <w:tmpl w:val="FAB482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7C5056E"/>
    <w:multiLevelType w:val="multilevel"/>
    <w:tmpl w:val="513A7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670C6"/>
    <w:multiLevelType w:val="hybridMultilevel"/>
    <w:tmpl w:val="45A2D4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3B1D08"/>
    <w:multiLevelType w:val="multilevel"/>
    <w:tmpl w:val="09488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3"/>
  </w:num>
  <w:num w:numId="3">
    <w:abstractNumId w:val="10"/>
  </w:num>
  <w:num w:numId="4">
    <w:abstractNumId w:val="31"/>
  </w:num>
  <w:num w:numId="5">
    <w:abstractNumId w:val="3"/>
  </w:num>
  <w:num w:numId="6">
    <w:abstractNumId w:val="22"/>
  </w:num>
  <w:num w:numId="7">
    <w:abstractNumId w:val="28"/>
  </w:num>
  <w:num w:numId="8">
    <w:abstractNumId w:val="12"/>
  </w:num>
  <w:num w:numId="9">
    <w:abstractNumId w:val="9"/>
  </w:num>
  <w:num w:numId="10">
    <w:abstractNumId w:val="24"/>
  </w:num>
  <w:num w:numId="11">
    <w:abstractNumId w:val="2"/>
  </w:num>
  <w:num w:numId="12">
    <w:abstractNumId w:val="6"/>
  </w:num>
  <w:num w:numId="13">
    <w:abstractNumId w:val="19"/>
  </w:num>
  <w:num w:numId="14">
    <w:abstractNumId w:val="36"/>
  </w:num>
  <w:num w:numId="15">
    <w:abstractNumId w:val="32"/>
  </w:num>
  <w:num w:numId="16">
    <w:abstractNumId w:val="0"/>
  </w:num>
  <w:num w:numId="17">
    <w:abstractNumId w:val="20"/>
  </w:num>
  <w:num w:numId="18">
    <w:abstractNumId w:val="34"/>
  </w:num>
  <w:num w:numId="19">
    <w:abstractNumId w:val="7"/>
  </w:num>
  <w:num w:numId="20">
    <w:abstractNumId w:val="4"/>
  </w:num>
  <w:num w:numId="21">
    <w:abstractNumId w:val="29"/>
  </w:num>
  <w:num w:numId="22">
    <w:abstractNumId w:val="8"/>
  </w:num>
  <w:num w:numId="23">
    <w:abstractNumId w:val="16"/>
  </w:num>
  <w:num w:numId="24">
    <w:abstractNumId w:val="38"/>
  </w:num>
  <w:num w:numId="25">
    <w:abstractNumId w:val="26"/>
  </w:num>
  <w:num w:numId="26">
    <w:abstractNumId w:val="21"/>
  </w:num>
  <w:num w:numId="27">
    <w:abstractNumId w:val="15"/>
  </w:num>
  <w:num w:numId="28">
    <w:abstractNumId w:val="30"/>
  </w:num>
  <w:num w:numId="29">
    <w:abstractNumId w:val="5"/>
  </w:num>
  <w:num w:numId="30">
    <w:abstractNumId w:val="25"/>
  </w:num>
  <w:num w:numId="31">
    <w:abstractNumId w:val="35"/>
  </w:num>
  <w:num w:numId="32">
    <w:abstractNumId w:val="1"/>
  </w:num>
  <w:num w:numId="33">
    <w:abstractNumId w:val="33"/>
  </w:num>
  <w:num w:numId="34">
    <w:abstractNumId w:val="27"/>
  </w:num>
  <w:num w:numId="35">
    <w:abstractNumId w:val="18"/>
  </w:num>
  <w:num w:numId="36">
    <w:abstractNumId w:val="14"/>
  </w:num>
  <w:num w:numId="37">
    <w:abstractNumId w:val="37"/>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E50"/>
    <w:rsid w:val="00013C25"/>
    <w:rsid w:val="000264A7"/>
    <w:rsid w:val="00036318"/>
    <w:rsid w:val="00043701"/>
    <w:rsid w:val="000D53DB"/>
    <w:rsid w:val="001116F7"/>
    <w:rsid w:val="00121CD6"/>
    <w:rsid w:val="00176981"/>
    <w:rsid w:val="001D403B"/>
    <w:rsid w:val="0020776A"/>
    <w:rsid w:val="00222A35"/>
    <w:rsid w:val="002338A6"/>
    <w:rsid w:val="0024082F"/>
    <w:rsid w:val="00263BC4"/>
    <w:rsid w:val="0026760B"/>
    <w:rsid w:val="0029117F"/>
    <w:rsid w:val="002A73D3"/>
    <w:rsid w:val="002B4589"/>
    <w:rsid w:val="002D44F7"/>
    <w:rsid w:val="002D5B4D"/>
    <w:rsid w:val="002E3172"/>
    <w:rsid w:val="002E3A41"/>
    <w:rsid w:val="003331F3"/>
    <w:rsid w:val="00352112"/>
    <w:rsid w:val="003567EE"/>
    <w:rsid w:val="00363C06"/>
    <w:rsid w:val="00380151"/>
    <w:rsid w:val="003A5C55"/>
    <w:rsid w:val="003B6544"/>
    <w:rsid w:val="003D1665"/>
    <w:rsid w:val="003E6813"/>
    <w:rsid w:val="004060BA"/>
    <w:rsid w:val="0042679F"/>
    <w:rsid w:val="00433823"/>
    <w:rsid w:val="0048346D"/>
    <w:rsid w:val="004A220C"/>
    <w:rsid w:val="004B3C1C"/>
    <w:rsid w:val="004C6B64"/>
    <w:rsid w:val="004F676A"/>
    <w:rsid w:val="0050210D"/>
    <w:rsid w:val="00502E50"/>
    <w:rsid w:val="00532046"/>
    <w:rsid w:val="00535561"/>
    <w:rsid w:val="00544DAF"/>
    <w:rsid w:val="00555B2C"/>
    <w:rsid w:val="00570EC2"/>
    <w:rsid w:val="00575996"/>
    <w:rsid w:val="00591B4A"/>
    <w:rsid w:val="005947B3"/>
    <w:rsid w:val="00596F5A"/>
    <w:rsid w:val="00606069"/>
    <w:rsid w:val="00617D46"/>
    <w:rsid w:val="00625ECD"/>
    <w:rsid w:val="00652C50"/>
    <w:rsid w:val="006A2DD6"/>
    <w:rsid w:val="007828A6"/>
    <w:rsid w:val="00784937"/>
    <w:rsid w:val="007E6587"/>
    <w:rsid w:val="00816CA8"/>
    <w:rsid w:val="00897D85"/>
    <w:rsid w:val="008D66FE"/>
    <w:rsid w:val="008E2179"/>
    <w:rsid w:val="00942B43"/>
    <w:rsid w:val="00962AB3"/>
    <w:rsid w:val="00971299"/>
    <w:rsid w:val="00975092"/>
    <w:rsid w:val="009873BD"/>
    <w:rsid w:val="009B45AA"/>
    <w:rsid w:val="009D1DA2"/>
    <w:rsid w:val="009F1ABB"/>
    <w:rsid w:val="009F3008"/>
    <w:rsid w:val="00A17F06"/>
    <w:rsid w:val="00A26243"/>
    <w:rsid w:val="00A26536"/>
    <w:rsid w:val="00A65FAD"/>
    <w:rsid w:val="00A84455"/>
    <w:rsid w:val="00AE3C82"/>
    <w:rsid w:val="00AE6402"/>
    <w:rsid w:val="00AF5BE8"/>
    <w:rsid w:val="00B23CA9"/>
    <w:rsid w:val="00B271F7"/>
    <w:rsid w:val="00B407C5"/>
    <w:rsid w:val="00B66832"/>
    <w:rsid w:val="00BB1190"/>
    <w:rsid w:val="00BB3BBF"/>
    <w:rsid w:val="00BF02F6"/>
    <w:rsid w:val="00BF1116"/>
    <w:rsid w:val="00C04898"/>
    <w:rsid w:val="00C33030"/>
    <w:rsid w:val="00C9057F"/>
    <w:rsid w:val="00C95DFD"/>
    <w:rsid w:val="00CA7AD5"/>
    <w:rsid w:val="00CB1822"/>
    <w:rsid w:val="00CB5499"/>
    <w:rsid w:val="00CE0B8F"/>
    <w:rsid w:val="00CE44DC"/>
    <w:rsid w:val="00D24358"/>
    <w:rsid w:val="00D36611"/>
    <w:rsid w:val="00D525CE"/>
    <w:rsid w:val="00D57911"/>
    <w:rsid w:val="00D6575A"/>
    <w:rsid w:val="00DB1A28"/>
    <w:rsid w:val="00DE5E70"/>
    <w:rsid w:val="00E0213C"/>
    <w:rsid w:val="00E273D8"/>
    <w:rsid w:val="00E35029"/>
    <w:rsid w:val="00EA19DF"/>
    <w:rsid w:val="00EC7512"/>
    <w:rsid w:val="00ED31DD"/>
    <w:rsid w:val="00ED6F85"/>
    <w:rsid w:val="00F27E8F"/>
    <w:rsid w:val="00F34726"/>
    <w:rsid w:val="00F45069"/>
    <w:rsid w:val="00F71E0A"/>
    <w:rsid w:val="00F728F6"/>
    <w:rsid w:val="00FA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2E1A89AE-599E-4CBF-A14A-0F5680FF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CA7AD5"/>
    <w:pPr>
      <w:keepNext/>
      <w:spacing w:before="120"/>
      <w:outlineLvl w:val="2"/>
    </w:pPr>
    <w:rPr>
      <w:rFonts w:ascii="Helvetica-Narrow" w:hAnsi="Helvetica-Narrow"/>
      <w:b/>
      <w:w w:val="80"/>
      <w:sz w:val="22"/>
    </w:rPr>
  </w:style>
  <w:style w:type="paragraph" w:styleId="Heading4">
    <w:name w:val="heading 4"/>
    <w:basedOn w:val="Normal"/>
    <w:next w:val="Normal"/>
    <w:qFormat/>
    <w:rsid w:val="00CA7AD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CA7AD5"/>
    <w:rPr>
      <w:sz w:val="22"/>
    </w:rPr>
  </w:style>
  <w:style w:type="paragraph" w:styleId="BodyTextIndent">
    <w:name w:val="Body Text Indent"/>
    <w:basedOn w:val="Normal"/>
    <w:rsid w:val="00CA7AD5"/>
    <w:pPr>
      <w:spacing w:after="120"/>
      <w:ind w:left="360"/>
    </w:pPr>
  </w:style>
  <w:style w:type="character" w:styleId="Hyperlink">
    <w:name w:val="Hyperlink"/>
    <w:rsid w:val="00CA7AD5"/>
    <w:rPr>
      <w:color w:val="0000FF"/>
      <w:u w:val="single"/>
    </w:rPr>
  </w:style>
  <w:style w:type="paragraph" w:styleId="Header">
    <w:name w:val="header"/>
    <w:basedOn w:val="Normal"/>
    <w:rsid w:val="00E35029"/>
    <w:pPr>
      <w:tabs>
        <w:tab w:val="center" w:pos="4320"/>
        <w:tab w:val="right" w:pos="8640"/>
      </w:tabs>
    </w:pPr>
  </w:style>
  <w:style w:type="paragraph" w:styleId="BalloonText">
    <w:name w:val="Balloon Text"/>
    <w:basedOn w:val="Normal"/>
    <w:semiHidden/>
    <w:rsid w:val="00E35029"/>
    <w:rPr>
      <w:rFonts w:ascii="Tahoma" w:hAnsi="Tahoma" w:cs="Tahoma"/>
      <w:sz w:val="16"/>
      <w:szCs w:val="16"/>
    </w:rPr>
  </w:style>
  <w:style w:type="character" w:styleId="FollowedHyperlink">
    <w:name w:val="FollowedHyperlink"/>
    <w:rsid w:val="00625ECD"/>
    <w:rPr>
      <w:color w:val="800080"/>
      <w:u w:val="single"/>
    </w:rPr>
  </w:style>
  <w:style w:type="character" w:styleId="Mention">
    <w:name w:val="Mention"/>
    <w:uiPriority w:val="99"/>
    <w:semiHidden/>
    <w:unhideWhenUsed/>
    <w:rsid w:val="00ED6F85"/>
    <w:rPr>
      <w:color w:val="2B579A"/>
      <w:shd w:val="clear" w:color="auto" w:fill="E6E6E6"/>
    </w:rPr>
  </w:style>
  <w:style w:type="character" w:styleId="UnresolvedMention">
    <w:name w:val="Unresolved Mention"/>
    <w:uiPriority w:val="99"/>
    <w:semiHidden/>
    <w:unhideWhenUsed/>
    <w:rsid w:val="00DE5E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0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exShare@tsl.texas.gov"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sl.texas.gov/findalibrary" TargetMode="External"/><Relationship Id="rId12" Type="http://schemas.openxmlformats.org/officeDocument/2006/relationships/hyperlink" Target="https://guides.library.ttu.edu/c.php?g=71020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tsl.texas.gov/texshare/index.html" TargetMode="External"/><Relationship Id="rId11" Type="http://schemas.openxmlformats.org/officeDocument/2006/relationships/hyperlink" Target="https://legacy.lib.utexas.edu/maps/sanborn/texas.html" TargetMode="External"/><Relationship Id="rId5" Type="http://schemas.openxmlformats.org/officeDocument/2006/relationships/image" Target="media/image1.jpeg"/><Relationship Id="rId15" Type="http://schemas.openxmlformats.org/officeDocument/2006/relationships/hyperlink" Target="mailto:history@thc.state.tx.us" TargetMode="External"/><Relationship Id="rId10" Type="http://schemas.openxmlformats.org/officeDocument/2006/relationships/hyperlink" Target="http://catalog.lib.utexa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ary.uta.edu/"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Texas Historical Commission</Company>
  <LinksUpToDate>false</LinksUpToDate>
  <CharactersWithSpaces>5184</CharactersWithSpaces>
  <SharedDoc>false</SharedDoc>
  <HLinks>
    <vt:vector size="48" baseType="variant">
      <vt:variant>
        <vt:i4>4653076</vt:i4>
      </vt:variant>
      <vt:variant>
        <vt:i4>18</vt:i4>
      </vt:variant>
      <vt:variant>
        <vt:i4>0</vt:i4>
      </vt:variant>
      <vt:variant>
        <vt:i4>5</vt:i4>
      </vt:variant>
      <vt:variant>
        <vt:lpwstr>https://guides.library.ttu.edu/c.php?g=710208</vt:lpwstr>
      </vt:variant>
      <vt:variant>
        <vt:lpwstr/>
      </vt:variant>
      <vt:variant>
        <vt:i4>131100</vt:i4>
      </vt:variant>
      <vt:variant>
        <vt:i4>15</vt:i4>
      </vt:variant>
      <vt:variant>
        <vt:i4>0</vt:i4>
      </vt:variant>
      <vt:variant>
        <vt:i4>5</vt:i4>
      </vt:variant>
      <vt:variant>
        <vt:lpwstr>https://legacy.lib.utexas.edu/maps/sanborn/texas.html</vt:lpwstr>
      </vt:variant>
      <vt:variant>
        <vt:lpwstr/>
      </vt:variant>
      <vt:variant>
        <vt:i4>2949216</vt:i4>
      </vt:variant>
      <vt:variant>
        <vt:i4>12</vt:i4>
      </vt:variant>
      <vt:variant>
        <vt:i4>0</vt:i4>
      </vt:variant>
      <vt:variant>
        <vt:i4>5</vt:i4>
      </vt:variant>
      <vt:variant>
        <vt:lpwstr>http://catalog.lib.utexas.edu/</vt:lpwstr>
      </vt:variant>
      <vt:variant>
        <vt:lpwstr/>
      </vt:variant>
      <vt:variant>
        <vt:i4>4653138</vt:i4>
      </vt:variant>
      <vt:variant>
        <vt:i4>9</vt:i4>
      </vt:variant>
      <vt:variant>
        <vt:i4>0</vt:i4>
      </vt:variant>
      <vt:variant>
        <vt:i4>5</vt:i4>
      </vt:variant>
      <vt:variant>
        <vt:lpwstr>https://library.uta.edu/</vt:lpwstr>
      </vt:variant>
      <vt:variant>
        <vt:lpwstr/>
      </vt:variant>
      <vt:variant>
        <vt:i4>2883672</vt:i4>
      </vt:variant>
      <vt:variant>
        <vt:i4>6</vt:i4>
      </vt:variant>
      <vt:variant>
        <vt:i4>0</vt:i4>
      </vt:variant>
      <vt:variant>
        <vt:i4>5</vt:i4>
      </vt:variant>
      <vt:variant>
        <vt:lpwstr>mailto:TexShare@tsl.texas.gov</vt:lpwstr>
      </vt:variant>
      <vt:variant>
        <vt:lpwstr/>
      </vt:variant>
      <vt:variant>
        <vt:i4>6553654</vt:i4>
      </vt:variant>
      <vt:variant>
        <vt:i4>3</vt:i4>
      </vt:variant>
      <vt:variant>
        <vt:i4>0</vt:i4>
      </vt:variant>
      <vt:variant>
        <vt:i4>5</vt:i4>
      </vt:variant>
      <vt:variant>
        <vt:lpwstr>https://www.tsl.texas.gov/findalibrary</vt:lpwstr>
      </vt:variant>
      <vt:variant>
        <vt:lpwstr/>
      </vt:variant>
      <vt:variant>
        <vt:i4>1900638</vt:i4>
      </vt:variant>
      <vt:variant>
        <vt:i4>0</vt:i4>
      </vt:variant>
      <vt:variant>
        <vt:i4>0</vt:i4>
      </vt:variant>
      <vt:variant>
        <vt:i4>5</vt:i4>
      </vt:variant>
      <vt:variant>
        <vt:lpwstr>https://www.tsl.texas.gov/texshare/index.html</vt:lpwstr>
      </vt:variant>
      <vt:variant>
        <vt:lpwstr/>
      </vt:variant>
      <vt:variant>
        <vt:i4>2490368</vt:i4>
      </vt:variant>
      <vt:variant>
        <vt:i4>0</vt:i4>
      </vt:variant>
      <vt:variant>
        <vt:i4>0</vt:i4>
      </vt:variant>
      <vt:variant>
        <vt:i4>5</vt:i4>
      </vt:variant>
      <vt:variant>
        <vt:lpwstr>mailto:history@thc.state.tx.us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lindah</dc:creator>
  <cp:keywords/>
  <dc:description/>
  <cp:lastModifiedBy>Lynnette Cen</cp:lastModifiedBy>
  <cp:revision>2</cp:revision>
  <cp:lastPrinted>2018-07-17T13:43:00Z</cp:lastPrinted>
  <dcterms:created xsi:type="dcterms:W3CDTF">2018-08-28T21:59:00Z</dcterms:created>
  <dcterms:modified xsi:type="dcterms:W3CDTF">2018-08-28T21:59:00Z</dcterms:modified>
</cp:coreProperties>
</file>